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Ind w:w="-49" w:type="dxa"/>
        <w:tblCellMar>
          <w:top w:w="88" w:type="dxa"/>
          <w:left w:w="88" w:type="dxa"/>
          <w:bottom w:w="88" w:type="dxa"/>
          <w:right w:w="88" w:type="dxa"/>
        </w:tblCellMar>
        <w:tblLook w:val="00A0" w:firstRow="1" w:lastRow="0" w:firstColumn="1" w:lastColumn="0" w:noHBand="0" w:noVBand="0"/>
      </w:tblPr>
      <w:tblGrid>
        <w:gridCol w:w="9493"/>
      </w:tblGrid>
      <w:tr w:rsidR="00705507" w:rsidRPr="00E517D6" w:rsidTr="00E517D6">
        <w:trPr>
          <w:trHeight w:val="567"/>
        </w:trPr>
        <w:tc>
          <w:tcPr>
            <w:tcW w:w="9493" w:type="dxa"/>
            <w:shd w:val="clear" w:color="auto" w:fill="auto"/>
          </w:tcPr>
          <w:p w:rsidR="00705507" w:rsidRPr="00E517D6" w:rsidRDefault="00E517D6" w:rsidP="00E517D6">
            <w:pPr>
              <w:widowControl w:val="0"/>
              <w:spacing w:after="0" w:line="360" w:lineRule="auto"/>
              <w:rPr>
                <w:rFonts w:ascii="Times New Roman" w:hAnsi="Times New Roman"/>
                <w:b/>
                <w:bCs/>
                <w:sz w:val="24"/>
                <w:szCs w:val="24"/>
              </w:rPr>
            </w:pPr>
            <w:r w:rsidRPr="00E517D6">
              <w:rPr>
                <w:rFonts w:ascii="Times New Roman" w:hAnsi="Times New Roman"/>
                <w:b/>
                <w:bCs/>
                <w:sz w:val="24"/>
                <w:szCs w:val="24"/>
              </w:rPr>
              <w:t>Kehaline kasvatus IV klass</w:t>
            </w:r>
          </w:p>
          <w:p w:rsidR="00E517D6" w:rsidRDefault="00E56FD3" w:rsidP="00E517D6">
            <w:pPr>
              <w:widowControl w:val="0"/>
              <w:spacing w:after="0" w:line="360" w:lineRule="auto"/>
              <w:rPr>
                <w:rFonts w:ascii="Times New Roman" w:hAnsi="Times New Roman"/>
                <w:b/>
                <w:bCs/>
                <w:sz w:val="24"/>
                <w:szCs w:val="24"/>
              </w:rPr>
            </w:pPr>
            <w:r>
              <w:rPr>
                <w:rFonts w:ascii="Times New Roman" w:hAnsi="Times New Roman"/>
                <w:b/>
                <w:bCs/>
                <w:sz w:val="24"/>
                <w:szCs w:val="24"/>
              </w:rPr>
              <w:t>Õ</w:t>
            </w:r>
            <w:r w:rsidR="00E517D6" w:rsidRPr="00E517D6">
              <w:rPr>
                <w:rFonts w:ascii="Times New Roman" w:hAnsi="Times New Roman"/>
                <w:b/>
                <w:bCs/>
                <w:sz w:val="24"/>
                <w:szCs w:val="24"/>
              </w:rPr>
              <w:t>pitulemused IV klassi lõpuks</w:t>
            </w:r>
          </w:p>
          <w:p w:rsidR="00E517D6" w:rsidRPr="00E517D6" w:rsidRDefault="00E517D6" w:rsidP="00E517D6">
            <w:pPr>
              <w:widowControl w:val="0"/>
              <w:spacing w:after="0" w:line="360" w:lineRule="auto"/>
              <w:rPr>
                <w:rFonts w:ascii="Times New Roman" w:hAnsi="Times New Roman"/>
                <w:sz w:val="24"/>
                <w:szCs w:val="24"/>
              </w:rPr>
            </w:pPr>
          </w:p>
        </w:tc>
      </w:tr>
      <w:tr w:rsidR="00705507" w:rsidRPr="00E517D6" w:rsidTr="00E517D6">
        <w:trPr>
          <w:trHeight w:val="3109"/>
        </w:trPr>
        <w:tc>
          <w:tcPr>
            <w:tcW w:w="9493" w:type="dxa"/>
            <w:shd w:val="clear" w:color="auto" w:fill="auto"/>
          </w:tcPr>
          <w:p w:rsidR="00705507" w:rsidRDefault="00EC6489" w:rsidP="00E517D6">
            <w:pPr>
              <w:widowControl w:val="0"/>
              <w:spacing w:after="0" w:line="360" w:lineRule="auto"/>
              <w:rPr>
                <w:rFonts w:ascii="Times New Roman" w:hAnsi="Times New Roman"/>
                <w:b/>
                <w:bCs/>
                <w:sz w:val="24"/>
                <w:szCs w:val="24"/>
              </w:rPr>
            </w:pPr>
            <w:r w:rsidRPr="00E517D6">
              <w:rPr>
                <w:rFonts w:ascii="Times New Roman" w:hAnsi="Times New Roman"/>
                <w:b/>
                <w:bCs/>
                <w:sz w:val="24"/>
                <w:szCs w:val="24"/>
              </w:rPr>
              <w:t>Võimlemine</w:t>
            </w:r>
          </w:p>
          <w:p w:rsidR="00E56FD3" w:rsidRPr="00E517D6" w:rsidRDefault="00E56FD3" w:rsidP="00E517D6">
            <w:pPr>
              <w:widowControl w:val="0"/>
              <w:spacing w:after="0" w:line="360" w:lineRule="auto"/>
              <w:rPr>
                <w:rFonts w:ascii="Times New Roman" w:hAnsi="Times New Roman"/>
                <w:b/>
                <w:bCs/>
                <w:sz w:val="24"/>
                <w:szCs w:val="24"/>
              </w:rPr>
            </w:pPr>
            <w:r>
              <w:rPr>
                <w:rFonts w:ascii="Times New Roman" w:hAnsi="Times New Roman"/>
                <w:sz w:val="24"/>
                <w:szCs w:val="24"/>
              </w:rPr>
              <w:t xml:space="preserve">           õpilane</w:t>
            </w:r>
          </w:p>
          <w:p w:rsidR="00705507" w:rsidRPr="00E517D6" w:rsidRDefault="00EC6489" w:rsidP="00E517D6">
            <w:pPr>
              <w:pStyle w:val="Loendilik"/>
              <w:numPr>
                <w:ilvl w:val="0"/>
                <w:numId w:val="12"/>
              </w:numPr>
              <w:spacing w:line="360" w:lineRule="auto"/>
            </w:pPr>
            <w:r w:rsidRPr="00E517D6">
              <w:t>mõistab erinevaid riviharjutuste käsklusi, täidab neid vastavalt antud käsklustele;</w:t>
            </w:r>
          </w:p>
          <w:p w:rsidR="00705507" w:rsidRPr="00E517D6" w:rsidRDefault="00EC6489" w:rsidP="00E517D6">
            <w:pPr>
              <w:pStyle w:val="Loendilik"/>
              <w:numPr>
                <w:ilvl w:val="0"/>
                <w:numId w:val="12"/>
              </w:numPr>
              <w:spacing w:line="360" w:lineRule="auto"/>
            </w:pPr>
            <w:r w:rsidRPr="00E517D6">
              <w:t>täidab õpitud võimlemisharjutuste oskussõnadega antud korraldusi;</w:t>
            </w:r>
          </w:p>
          <w:p w:rsidR="00705507" w:rsidRPr="00E517D6" w:rsidRDefault="00EC6489" w:rsidP="00E517D6">
            <w:pPr>
              <w:pStyle w:val="Loendilik"/>
              <w:numPr>
                <w:ilvl w:val="0"/>
                <w:numId w:val="12"/>
              </w:numPr>
              <w:spacing w:line="360" w:lineRule="auto"/>
            </w:pPr>
            <w:r w:rsidRPr="00E517D6">
              <w:t>teab ja kasutab õpitavate võimlemisharjutuste soo</w:t>
            </w:r>
            <w:r w:rsidR="0023247E">
              <w:t xml:space="preserve">ritamisel enesejulgestamise ja </w:t>
            </w:r>
          </w:p>
          <w:p w:rsidR="00705507" w:rsidRPr="00E517D6" w:rsidRDefault="0023247E" w:rsidP="0023247E">
            <w:pPr>
              <w:pStyle w:val="Loendilik"/>
              <w:spacing w:line="360" w:lineRule="auto"/>
              <w:ind w:left="1080"/>
            </w:pPr>
            <w:r>
              <w:t>-</w:t>
            </w:r>
            <w:r w:rsidR="00EC6489" w:rsidRPr="00E517D6">
              <w:t>abistamise võtteid;</w:t>
            </w:r>
          </w:p>
          <w:p w:rsidR="00705507" w:rsidRPr="00E517D6" w:rsidRDefault="00EC6489" w:rsidP="00E517D6">
            <w:pPr>
              <w:pStyle w:val="Loendilik"/>
              <w:numPr>
                <w:ilvl w:val="0"/>
                <w:numId w:val="12"/>
              </w:numPr>
              <w:spacing w:line="360" w:lineRule="auto"/>
            </w:pPr>
            <w:r w:rsidRPr="00E517D6">
              <w:t>järgib võimlemisriietusele ja jalatsitele esitatud põhinõudeid;</w:t>
            </w:r>
          </w:p>
          <w:p w:rsidR="00705507" w:rsidRPr="00E517D6" w:rsidRDefault="00EC6489" w:rsidP="00E517D6">
            <w:pPr>
              <w:pStyle w:val="Loendilik"/>
              <w:numPr>
                <w:ilvl w:val="0"/>
                <w:numId w:val="12"/>
              </w:numPr>
              <w:spacing w:line="360" w:lineRule="auto"/>
            </w:pPr>
            <w:bookmarkStart w:id="0" w:name="__DdeLink__548_1531021243"/>
            <w:bookmarkEnd w:id="0"/>
            <w:r w:rsidRPr="00E517D6">
              <w:t>sooritab 6- 8 harjutusest koosnevat virgutusvõimlemisprogrammi;</w:t>
            </w:r>
          </w:p>
          <w:p w:rsidR="00705507" w:rsidRPr="00E517D6" w:rsidRDefault="00EC6489" w:rsidP="00E517D6">
            <w:pPr>
              <w:pStyle w:val="Loendilik"/>
              <w:numPr>
                <w:ilvl w:val="0"/>
                <w:numId w:val="12"/>
              </w:numPr>
              <w:spacing w:line="360" w:lineRule="auto"/>
            </w:pPr>
            <w:r w:rsidRPr="00E517D6">
              <w:t>sooritab painduvuse ja tasakaalu (dünaamiline ja staatiline) teste individuaalse arengu hindamiseks;</w:t>
            </w:r>
          </w:p>
          <w:p w:rsidR="00705507" w:rsidRPr="00E517D6" w:rsidRDefault="00EC6489" w:rsidP="00E517D6">
            <w:pPr>
              <w:pStyle w:val="Loendilik"/>
              <w:numPr>
                <w:ilvl w:val="0"/>
                <w:numId w:val="12"/>
              </w:numPr>
              <w:spacing w:line="360" w:lineRule="auto"/>
            </w:pPr>
            <w:r w:rsidRPr="00E517D6">
              <w:t>oskab täita harjutusi erinevatel võimlemisriistadel;</w:t>
            </w:r>
          </w:p>
          <w:p w:rsidR="00705507" w:rsidRPr="00E517D6" w:rsidRDefault="00EC6489" w:rsidP="00E517D6">
            <w:pPr>
              <w:pStyle w:val="Loendilik"/>
              <w:numPr>
                <w:ilvl w:val="0"/>
                <w:numId w:val="12"/>
              </w:numPr>
              <w:spacing w:line="360" w:lineRule="auto"/>
            </w:pPr>
            <w:r w:rsidRPr="00E517D6">
              <w:t>sooritab vahendiga harjutusi iluvõimlemises</w:t>
            </w:r>
            <w:r w:rsidRPr="00E517D6">
              <w:rPr>
                <w:lang w:val="fi-FI"/>
              </w:rPr>
              <w:t xml:space="preserve"> (T).</w:t>
            </w:r>
          </w:p>
          <w:p w:rsidR="00705507" w:rsidRPr="00E517D6" w:rsidRDefault="00705507" w:rsidP="00E517D6">
            <w:pPr>
              <w:widowControl w:val="0"/>
              <w:spacing w:after="0" w:line="360" w:lineRule="auto"/>
              <w:rPr>
                <w:rFonts w:ascii="Times New Roman" w:hAnsi="Times New Roman"/>
                <w:smallCaps/>
                <w:sz w:val="24"/>
                <w:szCs w:val="24"/>
              </w:rPr>
            </w:pPr>
          </w:p>
        </w:tc>
      </w:tr>
      <w:tr w:rsidR="00705507" w:rsidRPr="00E517D6" w:rsidTr="00E517D6">
        <w:tc>
          <w:tcPr>
            <w:tcW w:w="9493" w:type="dxa"/>
            <w:shd w:val="clear" w:color="auto" w:fill="auto"/>
          </w:tcPr>
          <w:p w:rsidR="00E56FD3" w:rsidRDefault="00EC6489" w:rsidP="00E517D6">
            <w:pPr>
              <w:spacing w:line="360" w:lineRule="auto"/>
              <w:rPr>
                <w:rFonts w:ascii="Times New Roman" w:hAnsi="Times New Roman"/>
                <w:b/>
                <w:bCs/>
                <w:sz w:val="24"/>
                <w:szCs w:val="24"/>
              </w:rPr>
            </w:pPr>
            <w:r w:rsidRPr="00E517D6">
              <w:rPr>
                <w:rFonts w:ascii="Times New Roman" w:hAnsi="Times New Roman"/>
                <w:b/>
                <w:bCs/>
                <w:sz w:val="24"/>
                <w:szCs w:val="24"/>
              </w:rPr>
              <w:t>Kergejõustik</w:t>
            </w:r>
          </w:p>
          <w:p w:rsidR="00E56FD3" w:rsidRDefault="00E56FD3" w:rsidP="00E517D6">
            <w:pPr>
              <w:spacing w:line="36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õpilane</w:t>
            </w:r>
          </w:p>
          <w:p w:rsidR="00705507" w:rsidRPr="00E517D6" w:rsidRDefault="00EC6489" w:rsidP="00E517D6">
            <w:pPr>
              <w:pStyle w:val="Loendilik"/>
              <w:numPr>
                <w:ilvl w:val="0"/>
                <w:numId w:val="16"/>
              </w:numPr>
              <w:spacing w:line="360" w:lineRule="auto"/>
              <w:rPr>
                <w:b/>
                <w:bCs/>
              </w:rPr>
            </w:pPr>
            <w:r w:rsidRPr="00E517D6">
              <w:t>oskab nimetada erinevaid kergejõustikualasid;</w:t>
            </w:r>
          </w:p>
          <w:p w:rsidR="00705507" w:rsidRPr="00E517D6" w:rsidRDefault="00EC6489" w:rsidP="00E517D6">
            <w:pPr>
              <w:pStyle w:val="Loendilik"/>
              <w:numPr>
                <w:ilvl w:val="0"/>
                <w:numId w:val="16"/>
              </w:numPr>
              <w:spacing w:line="360" w:lineRule="auto"/>
            </w:pPr>
            <w:r w:rsidRPr="00E517D6">
              <w:t>täidab õpitud kergejõustikualaste oskussõnadega antud korraldusi;</w:t>
            </w:r>
          </w:p>
          <w:p w:rsidR="00705507" w:rsidRPr="00E517D6" w:rsidRDefault="00EC6489" w:rsidP="00E517D6">
            <w:pPr>
              <w:pStyle w:val="Loendilik"/>
              <w:numPr>
                <w:ilvl w:val="0"/>
                <w:numId w:val="16"/>
              </w:numPr>
              <w:spacing w:line="360" w:lineRule="auto"/>
            </w:pPr>
            <w:r w:rsidRPr="00E517D6">
              <w:t>tunneb õpitud kergejõustikualade reeglistikku;</w:t>
            </w:r>
          </w:p>
          <w:p w:rsidR="00705507" w:rsidRPr="00E517D6" w:rsidRDefault="00EC6489" w:rsidP="00E517D6">
            <w:pPr>
              <w:pStyle w:val="Loendilik"/>
              <w:numPr>
                <w:ilvl w:val="0"/>
                <w:numId w:val="16"/>
              </w:numPr>
              <w:spacing w:line="360" w:lineRule="auto"/>
            </w:pPr>
            <w:r w:rsidRPr="00E517D6">
              <w:t>järgib ohutusnõudeid rühmas viskeid harjutades;</w:t>
            </w:r>
          </w:p>
          <w:p w:rsidR="00705507" w:rsidRPr="00E517D6" w:rsidRDefault="00EC6489" w:rsidP="00E517D6">
            <w:pPr>
              <w:pStyle w:val="Loendilik"/>
              <w:numPr>
                <w:ilvl w:val="0"/>
                <w:numId w:val="16"/>
              </w:numPr>
              <w:spacing w:line="360" w:lineRule="auto"/>
            </w:pPr>
            <w:r w:rsidRPr="00E517D6">
              <w:t>valib kergejõustikutundideks sobiva spordiriietuse ja jalatsid;</w:t>
            </w:r>
          </w:p>
          <w:p w:rsidR="00705507" w:rsidRPr="00E517D6" w:rsidRDefault="00EC6489" w:rsidP="00E517D6">
            <w:pPr>
              <w:pStyle w:val="Loendilik"/>
              <w:numPr>
                <w:ilvl w:val="0"/>
                <w:numId w:val="16"/>
              </w:numPr>
              <w:spacing w:line="360" w:lineRule="auto"/>
            </w:pPr>
            <w:r w:rsidRPr="00E517D6">
              <w:t>valib distantsile vastavalt sobiva liikumiskiiruse;</w:t>
            </w:r>
          </w:p>
          <w:p w:rsidR="00705507" w:rsidRPr="00E517D6" w:rsidRDefault="00EC6489" w:rsidP="00E517D6">
            <w:pPr>
              <w:pStyle w:val="Loendilik"/>
              <w:numPr>
                <w:ilvl w:val="0"/>
                <w:numId w:val="16"/>
              </w:numPr>
              <w:spacing w:line="360" w:lineRule="auto"/>
            </w:pPr>
            <w:r w:rsidRPr="00E517D6">
              <w:t>sooritab pendelteatejooksus teatevahetuse;</w:t>
            </w:r>
          </w:p>
          <w:p w:rsidR="00705507" w:rsidRPr="00E517D6" w:rsidRDefault="00EC6489" w:rsidP="00E517D6">
            <w:pPr>
              <w:pStyle w:val="Loendilik"/>
              <w:numPr>
                <w:ilvl w:val="0"/>
                <w:numId w:val="16"/>
              </w:numPr>
              <w:spacing w:line="360" w:lineRule="auto"/>
            </w:pPr>
            <w:r w:rsidRPr="00E517D6">
              <w:t>hüppab kõrgust üleastumistehnikas;</w:t>
            </w:r>
          </w:p>
          <w:p w:rsidR="00705507" w:rsidRPr="00E517D6" w:rsidRDefault="00EC6489" w:rsidP="00E517D6">
            <w:pPr>
              <w:pStyle w:val="Loendilik"/>
              <w:numPr>
                <w:ilvl w:val="0"/>
                <w:numId w:val="16"/>
              </w:numPr>
              <w:spacing w:line="360" w:lineRule="auto"/>
            </w:pPr>
            <w:r w:rsidRPr="00E517D6">
              <w:t>hüppab kaugust täishoolt maandumisega;</w:t>
            </w:r>
          </w:p>
          <w:p w:rsidR="00E517D6" w:rsidRDefault="00EC6489" w:rsidP="00E56FD3">
            <w:pPr>
              <w:pStyle w:val="Loendilik"/>
              <w:numPr>
                <w:ilvl w:val="0"/>
                <w:numId w:val="16"/>
              </w:numPr>
              <w:spacing w:line="360" w:lineRule="auto"/>
            </w:pPr>
            <w:r w:rsidRPr="00E517D6">
              <w:t>sooritab palliviset.</w:t>
            </w:r>
          </w:p>
          <w:p w:rsidR="00E56FD3" w:rsidRPr="00E517D6" w:rsidRDefault="00E56FD3" w:rsidP="00E56FD3">
            <w:pPr>
              <w:pStyle w:val="Loendilik"/>
              <w:numPr>
                <w:ilvl w:val="0"/>
                <w:numId w:val="16"/>
              </w:numPr>
              <w:spacing w:line="360" w:lineRule="auto"/>
            </w:pPr>
          </w:p>
        </w:tc>
      </w:tr>
      <w:tr w:rsidR="00705507" w:rsidRPr="00E517D6" w:rsidTr="00E517D6">
        <w:tc>
          <w:tcPr>
            <w:tcW w:w="9493" w:type="dxa"/>
            <w:shd w:val="clear" w:color="auto" w:fill="auto"/>
          </w:tcPr>
          <w:p w:rsidR="00705507" w:rsidRDefault="00EC6489" w:rsidP="00E517D6">
            <w:pPr>
              <w:spacing w:line="360" w:lineRule="auto"/>
              <w:rPr>
                <w:rFonts w:ascii="Times New Roman" w:hAnsi="Times New Roman"/>
                <w:b/>
                <w:bCs/>
                <w:sz w:val="24"/>
                <w:szCs w:val="24"/>
              </w:rPr>
            </w:pPr>
            <w:r w:rsidRPr="00E517D6">
              <w:rPr>
                <w:rFonts w:ascii="Times New Roman" w:hAnsi="Times New Roman"/>
                <w:b/>
                <w:bCs/>
                <w:sz w:val="24"/>
                <w:szCs w:val="24"/>
              </w:rPr>
              <w:lastRenderedPageBreak/>
              <w:t>Liikumismängud</w:t>
            </w:r>
          </w:p>
          <w:p w:rsidR="00E56FD3" w:rsidRPr="00E517D6" w:rsidRDefault="00E56FD3" w:rsidP="00E517D6">
            <w:pPr>
              <w:spacing w:line="360" w:lineRule="auto"/>
              <w:rPr>
                <w:rFonts w:ascii="Times New Roman" w:hAnsi="Times New Roman"/>
                <w:b/>
                <w:bCs/>
                <w:sz w:val="24"/>
                <w:szCs w:val="24"/>
              </w:rPr>
            </w:pPr>
            <w:r>
              <w:rPr>
                <w:rFonts w:ascii="Times New Roman" w:hAnsi="Times New Roman"/>
                <w:sz w:val="24"/>
                <w:szCs w:val="24"/>
              </w:rPr>
              <w:t xml:space="preserve">            õpilane</w:t>
            </w:r>
          </w:p>
          <w:p w:rsidR="00705507" w:rsidRPr="00E517D6" w:rsidRDefault="00EC6489" w:rsidP="00E517D6">
            <w:pPr>
              <w:pStyle w:val="Loendilik"/>
              <w:numPr>
                <w:ilvl w:val="0"/>
                <w:numId w:val="19"/>
              </w:numPr>
              <w:spacing w:line="360" w:lineRule="auto"/>
            </w:pPr>
            <w:r w:rsidRPr="00E517D6">
              <w:t>teab liikumis- ja sportmänge iseloomustavaid oskussõnu;</w:t>
            </w:r>
          </w:p>
          <w:p w:rsidR="00705507" w:rsidRPr="00E517D6" w:rsidRDefault="00EC6489" w:rsidP="00E517D6">
            <w:pPr>
              <w:pStyle w:val="Loendilik"/>
              <w:numPr>
                <w:ilvl w:val="0"/>
                <w:numId w:val="19"/>
              </w:numPr>
              <w:spacing w:line="360" w:lineRule="auto"/>
            </w:pPr>
            <w:r w:rsidRPr="00E517D6">
              <w:t>teab õpitud sportmängude mängureegleid;</w:t>
            </w:r>
          </w:p>
          <w:p w:rsidR="00705507" w:rsidRPr="00E517D6" w:rsidRDefault="00EC6489" w:rsidP="00E517D6">
            <w:pPr>
              <w:pStyle w:val="Loendilik"/>
              <w:numPr>
                <w:ilvl w:val="0"/>
                <w:numId w:val="19"/>
              </w:numPr>
              <w:spacing w:line="360" w:lineRule="auto"/>
            </w:pPr>
            <w:r w:rsidRPr="00E517D6">
              <w:t>täidab hügieeninõudeid ja järgib ohutusnõudeid;</w:t>
            </w:r>
          </w:p>
          <w:p w:rsidR="00705507" w:rsidRPr="00E517D6" w:rsidRDefault="0023247E" w:rsidP="00E517D6">
            <w:pPr>
              <w:pStyle w:val="Loendilik"/>
              <w:numPr>
                <w:ilvl w:val="0"/>
                <w:numId w:val="19"/>
              </w:numPr>
              <w:spacing w:line="360" w:lineRule="auto"/>
            </w:pPr>
            <w:r>
              <w:t xml:space="preserve">oskab mängida rahvastepalli </w:t>
            </w:r>
            <w:r w:rsidR="00EC6489" w:rsidRPr="00E517D6">
              <w:t>määruste järgi;</w:t>
            </w:r>
          </w:p>
          <w:p w:rsidR="00705507" w:rsidRPr="00E517D6" w:rsidRDefault="00EC6489" w:rsidP="00E517D6">
            <w:pPr>
              <w:pStyle w:val="Loendilik"/>
              <w:numPr>
                <w:ilvl w:val="0"/>
                <w:numId w:val="19"/>
              </w:numPr>
              <w:spacing w:line="360" w:lineRule="auto"/>
            </w:pPr>
            <w:r w:rsidRPr="00E517D6">
              <w:t>oskab sooritada tundides õpitud sportmängude elemente;</w:t>
            </w:r>
          </w:p>
          <w:p w:rsidR="00705507" w:rsidRPr="00E517D6" w:rsidRDefault="00EC6489" w:rsidP="00E517D6">
            <w:pPr>
              <w:pStyle w:val="Loendilik"/>
              <w:numPr>
                <w:ilvl w:val="0"/>
                <w:numId w:val="19"/>
              </w:numPr>
              <w:spacing w:line="360" w:lineRule="auto"/>
              <w:rPr>
                <w:lang w:val="sv-SE"/>
              </w:rPr>
            </w:pPr>
            <w:r w:rsidRPr="00E517D6">
              <w:t>oskab mängida tundides õpitud</w:t>
            </w:r>
            <w:r w:rsidRPr="00E517D6">
              <w:rPr>
                <w:lang w:val="sv-SE"/>
              </w:rPr>
              <w:t xml:space="preserve"> sportmängu lihtsustatud reeglite järgi.</w:t>
            </w:r>
          </w:p>
          <w:p w:rsidR="00705507" w:rsidRPr="00E517D6" w:rsidRDefault="00705507" w:rsidP="00E517D6">
            <w:pPr>
              <w:widowControl w:val="0"/>
              <w:spacing w:after="0" w:line="360" w:lineRule="auto"/>
              <w:ind w:left="720"/>
              <w:rPr>
                <w:rFonts w:ascii="Times New Roman" w:hAnsi="Times New Roman"/>
                <w:sz w:val="24"/>
                <w:szCs w:val="24"/>
              </w:rPr>
            </w:pPr>
          </w:p>
        </w:tc>
      </w:tr>
      <w:tr w:rsidR="00705507" w:rsidRPr="00E517D6" w:rsidTr="00E517D6">
        <w:tc>
          <w:tcPr>
            <w:tcW w:w="9493" w:type="dxa"/>
            <w:shd w:val="clear" w:color="auto" w:fill="auto"/>
          </w:tcPr>
          <w:p w:rsidR="00705507" w:rsidRDefault="00EC6489" w:rsidP="00E517D6">
            <w:pPr>
              <w:widowControl w:val="0"/>
              <w:spacing w:after="0" w:line="360" w:lineRule="auto"/>
              <w:rPr>
                <w:rFonts w:ascii="Times New Roman" w:hAnsi="Times New Roman"/>
                <w:b/>
                <w:bCs/>
                <w:sz w:val="24"/>
                <w:szCs w:val="24"/>
              </w:rPr>
            </w:pPr>
            <w:r w:rsidRPr="00E517D6">
              <w:rPr>
                <w:rFonts w:ascii="Times New Roman" w:hAnsi="Times New Roman"/>
                <w:b/>
                <w:bCs/>
                <w:sz w:val="24"/>
                <w:szCs w:val="24"/>
              </w:rPr>
              <w:t>Suusatamine</w:t>
            </w:r>
          </w:p>
          <w:p w:rsidR="00E56FD3" w:rsidRPr="00E517D6" w:rsidRDefault="00E56FD3" w:rsidP="00E517D6">
            <w:pPr>
              <w:widowControl w:val="0"/>
              <w:spacing w:after="0" w:line="36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õpilane</w:t>
            </w:r>
          </w:p>
          <w:p w:rsidR="00705507" w:rsidRPr="00E517D6" w:rsidRDefault="00EC6489" w:rsidP="00E517D6">
            <w:pPr>
              <w:pStyle w:val="Loendilik"/>
              <w:numPr>
                <w:ilvl w:val="0"/>
                <w:numId w:val="20"/>
              </w:numPr>
              <w:spacing w:line="360" w:lineRule="auto"/>
            </w:pPr>
            <w:r w:rsidRPr="00E517D6">
              <w:t>teab suusaspordi ajaloost Eestis;</w:t>
            </w:r>
          </w:p>
          <w:p w:rsidR="00705507" w:rsidRPr="00E517D6" w:rsidRDefault="00EC6489" w:rsidP="00E517D6">
            <w:pPr>
              <w:pStyle w:val="Loendilik"/>
              <w:numPr>
                <w:ilvl w:val="0"/>
                <w:numId w:val="20"/>
              </w:numPr>
              <w:spacing w:line="360" w:lineRule="auto"/>
            </w:pPr>
            <w:r w:rsidRPr="00E517D6">
              <w:t>teab suusatamise ajaloolist tähtsust põhjarahvastele;</w:t>
            </w:r>
          </w:p>
          <w:p w:rsidR="00705507" w:rsidRPr="00E517D6" w:rsidRDefault="00EC6489" w:rsidP="00E517D6">
            <w:pPr>
              <w:pStyle w:val="Loendilik"/>
              <w:numPr>
                <w:ilvl w:val="0"/>
                <w:numId w:val="20"/>
              </w:numPr>
              <w:spacing w:line="360" w:lineRule="auto"/>
            </w:pPr>
            <w:r w:rsidRPr="00E517D6">
              <w:t>teab suusaspordialasid (nt murdmaasuusatamine, mäesuusatamine jm);</w:t>
            </w:r>
          </w:p>
          <w:p w:rsidR="00705507" w:rsidRPr="00E517D6" w:rsidRDefault="00EC6489" w:rsidP="00E517D6">
            <w:pPr>
              <w:pStyle w:val="Loendilik"/>
              <w:numPr>
                <w:ilvl w:val="0"/>
                <w:numId w:val="20"/>
              </w:numPr>
              <w:spacing w:line="360" w:lineRule="auto"/>
            </w:pPr>
            <w:r w:rsidRPr="00E517D6">
              <w:t>suusavõistluste võistlusalasid;</w:t>
            </w:r>
          </w:p>
          <w:p w:rsidR="00705507" w:rsidRPr="00E517D6" w:rsidRDefault="00EC6489" w:rsidP="00E517D6">
            <w:pPr>
              <w:pStyle w:val="Loendilik"/>
              <w:numPr>
                <w:ilvl w:val="0"/>
                <w:numId w:val="20"/>
              </w:numPr>
              <w:spacing w:line="360" w:lineRule="auto"/>
            </w:pPr>
            <w:r w:rsidRPr="00E517D6">
              <w:t>oskab</w:t>
            </w:r>
            <w:r w:rsidR="0023247E">
              <w:t xml:space="preserve"> vältida traumasid suusatamisel</w:t>
            </w:r>
            <w:r w:rsidRPr="00E517D6">
              <w:t>, oskab abistada kaaslast;</w:t>
            </w:r>
          </w:p>
          <w:p w:rsidR="00705507" w:rsidRPr="00E517D6" w:rsidRDefault="00EC6489" w:rsidP="00E517D6">
            <w:pPr>
              <w:pStyle w:val="Loendilik"/>
              <w:numPr>
                <w:ilvl w:val="0"/>
                <w:numId w:val="20"/>
              </w:numPr>
              <w:spacing w:line="360" w:lineRule="auto"/>
            </w:pPr>
            <w:r w:rsidRPr="00E517D6">
              <w:t>oskab valida ja hooldada suusavarustust, määrida suuski;</w:t>
            </w:r>
          </w:p>
          <w:p w:rsidR="00705507" w:rsidRPr="00E517D6" w:rsidRDefault="00EC6489" w:rsidP="00E517D6">
            <w:pPr>
              <w:pStyle w:val="Loendilik"/>
              <w:numPr>
                <w:ilvl w:val="0"/>
                <w:numId w:val="20"/>
              </w:numPr>
              <w:spacing w:line="360" w:lineRule="auto"/>
            </w:pPr>
            <w:r w:rsidRPr="00E517D6">
              <w:t>läbib suuskadel 2 km.</w:t>
            </w:r>
          </w:p>
          <w:p w:rsidR="00705507" w:rsidRPr="00E517D6" w:rsidRDefault="00705507" w:rsidP="00E517D6">
            <w:pPr>
              <w:spacing w:after="0" w:line="360" w:lineRule="auto"/>
              <w:ind w:left="720"/>
              <w:rPr>
                <w:rFonts w:ascii="Times New Roman" w:hAnsi="Times New Roman"/>
                <w:sz w:val="24"/>
                <w:szCs w:val="24"/>
                <w:lang w:val="fi-FI"/>
              </w:rPr>
            </w:pPr>
          </w:p>
        </w:tc>
      </w:tr>
      <w:tr w:rsidR="00705507" w:rsidRPr="00E517D6" w:rsidTr="00E517D6">
        <w:tc>
          <w:tcPr>
            <w:tcW w:w="9493" w:type="dxa"/>
            <w:shd w:val="clear" w:color="auto" w:fill="auto"/>
          </w:tcPr>
          <w:p w:rsidR="00705507" w:rsidRDefault="00EC6489" w:rsidP="00E517D6">
            <w:pPr>
              <w:spacing w:line="360" w:lineRule="auto"/>
              <w:rPr>
                <w:rFonts w:ascii="Times New Roman" w:hAnsi="Times New Roman"/>
                <w:b/>
                <w:bCs/>
                <w:sz w:val="24"/>
                <w:szCs w:val="24"/>
              </w:rPr>
            </w:pPr>
            <w:proofErr w:type="spellStart"/>
            <w:r w:rsidRPr="00E517D6">
              <w:rPr>
                <w:rFonts w:ascii="Times New Roman" w:hAnsi="Times New Roman"/>
                <w:b/>
                <w:bCs/>
                <w:sz w:val="24"/>
                <w:szCs w:val="24"/>
              </w:rPr>
              <w:t>Tantsuline</w:t>
            </w:r>
            <w:proofErr w:type="spellEnd"/>
            <w:r w:rsidRPr="00E517D6">
              <w:rPr>
                <w:rFonts w:ascii="Times New Roman" w:hAnsi="Times New Roman"/>
                <w:b/>
                <w:bCs/>
                <w:sz w:val="24"/>
                <w:szCs w:val="24"/>
              </w:rPr>
              <w:t xml:space="preserve"> liikumine</w:t>
            </w:r>
          </w:p>
          <w:p w:rsidR="00E56FD3" w:rsidRPr="00E517D6" w:rsidRDefault="00E56FD3" w:rsidP="00E517D6">
            <w:pPr>
              <w:spacing w:line="36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t>õpilane</w:t>
            </w:r>
          </w:p>
          <w:p w:rsidR="0023247E" w:rsidRDefault="00EC6489" w:rsidP="00E517D6">
            <w:pPr>
              <w:pStyle w:val="Loendilik"/>
              <w:numPr>
                <w:ilvl w:val="0"/>
                <w:numId w:val="22"/>
              </w:numPr>
              <w:spacing w:line="360" w:lineRule="auto"/>
            </w:pPr>
            <w:r w:rsidRPr="00E517D6">
              <w:t>kasutab tantsu- ja rütmikaal</w:t>
            </w:r>
            <w:r w:rsidR="0023247E">
              <w:t>aseid oskussõnu ja üldtermineid;</w:t>
            </w:r>
          </w:p>
          <w:p w:rsidR="00705507" w:rsidRPr="00E517D6" w:rsidRDefault="00EC6489" w:rsidP="0023247E">
            <w:pPr>
              <w:pStyle w:val="Loendilik"/>
              <w:numPr>
                <w:ilvl w:val="0"/>
                <w:numId w:val="22"/>
              </w:numPr>
              <w:spacing w:line="360" w:lineRule="auto"/>
            </w:pPr>
            <w:r w:rsidRPr="00E517D6">
              <w:t xml:space="preserve"> nimetab</w:t>
            </w:r>
            <w:r w:rsidR="0023247E">
              <w:t xml:space="preserve"> </w:t>
            </w:r>
            <w:r w:rsidRPr="00E517D6">
              <w:t>se</w:t>
            </w:r>
            <w:r w:rsidR="00E517D6">
              <w:t>ltskonnatantse nt samba, rumba</w:t>
            </w:r>
            <w:r w:rsidRPr="00E517D6">
              <w:t>;</w:t>
            </w:r>
          </w:p>
          <w:p w:rsidR="00705507" w:rsidRPr="00E517D6" w:rsidRDefault="00EC6489" w:rsidP="00E517D6">
            <w:pPr>
              <w:pStyle w:val="Loendilik"/>
              <w:numPr>
                <w:ilvl w:val="0"/>
                <w:numId w:val="22"/>
              </w:numPr>
              <w:spacing w:line="360" w:lineRule="auto"/>
            </w:pPr>
            <w:r w:rsidRPr="00E517D6">
              <w:t>kirjeldab õpitud tantsude kultuuritausta;</w:t>
            </w:r>
          </w:p>
          <w:p w:rsidR="00705507" w:rsidRPr="00E517D6" w:rsidRDefault="00EC6489" w:rsidP="00E517D6">
            <w:pPr>
              <w:pStyle w:val="Loendilik"/>
              <w:numPr>
                <w:ilvl w:val="0"/>
                <w:numId w:val="22"/>
              </w:numPr>
              <w:spacing w:line="360" w:lineRule="auto"/>
            </w:pPr>
            <w:r w:rsidRPr="00E517D6">
              <w:t>kirjeldab hea rühi positiivset mõju;</w:t>
            </w:r>
          </w:p>
          <w:p w:rsidR="00705507" w:rsidRPr="00E517D6" w:rsidRDefault="00EC6489" w:rsidP="00E517D6">
            <w:pPr>
              <w:pStyle w:val="Loendilik"/>
              <w:numPr>
                <w:ilvl w:val="0"/>
                <w:numId w:val="22"/>
              </w:numPr>
              <w:spacing w:line="360" w:lineRule="auto"/>
            </w:pPr>
            <w:r w:rsidRPr="00E517D6">
              <w:t>järgib hügieeninõudeid;</w:t>
            </w:r>
          </w:p>
          <w:p w:rsidR="00705507" w:rsidRPr="00E517D6" w:rsidRDefault="00EC6489" w:rsidP="00E517D6">
            <w:pPr>
              <w:pStyle w:val="Loendilik"/>
              <w:numPr>
                <w:ilvl w:val="0"/>
                <w:numId w:val="22"/>
              </w:numPr>
              <w:spacing w:line="360" w:lineRule="auto"/>
            </w:pPr>
            <w:r w:rsidRPr="00E517D6">
              <w:t>eristab kuulamise ja liikumise abil erinevaid rütme;</w:t>
            </w:r>
          </w:p>
          <w:p w:rsidR="00705507" w:rsidRPr="00E517D6" w:rsidRDefault="00EC6489" w:rsidP="00E517D6">
            <w:pPr>
              <w:pStyle w:val="Loendilik"/>
              <w:numPr>
                <w:ilvl w:val="0"/>
                <w:numId w:val="22"/>
              </w:numPr>
              <w:spacing w:line="360" w:lineRule="auto"/>
            </w:pPr>
            <w:r w:rsidRPr="00E517D6">
              <w:t>sooritab galoppsammu, valsisammu otseliikumisel ja polkasammu pööreldes;</w:t>
            </w:r>
          </w:p>
          <w:p w:rsidR="00705507" w:rsidRPr="00E517D6" w:rsidRDefault="00EC6489" w:rsidP="00E517D6">
            <w:pPr>
              <w:pStyle w:val="Loendilik"/>
              <w:numPr>
                <w:ilvl w:val="0"/>
                <w:numId w:val="22"/>
              </w:numPr>
              <w:spacing w:line="360" w:lineRule="auto"/>
            </w:pPr>
            <w:r w:rsidRPr="00E517D6">
              <w:t>tantsib valsi, rumba ja samba põhisammu;</w:t>
            </w:r>
          </w:p>
          <w:p w:rsidR="00705507" w:rsidRPr="00E517D6" w:rsidRDefault="00EC6489" w:rsidP="00E517D6">
            <w:pPr>
              <w:pStyle w:val="Loendilik"/>
              <w:numPr>
                <w:ilvl w:val="0"/>
                <w:numId w:val="22"/>
              </w:numPr>
              <w:spacing w:line="360" w:lineRule="auto"/>
            </w:pPr>
            <w:r w:rsidRPr="00E517D6">
              <w:lastRenderedPageBreak/>
              <w:t>improviseerib lemmikmuusika saatel tantsulist liikumist;</w:t>
            </w:r>
          </w:p>
          <w:p w:rsidR="00705507" w:rsidRPr="00E517D6" w:rsidRDefault="0023247E" w:rsidP="00E517D6">
            <w:pPr>
              <w:pStyle w:val="Loendilik"/>
              <w:numPr>
                <w:ilvl w:val="0"/>
                <w:numId w:val="22"/>
              </w:numPr>
              <w:spacing w:line="360" w:lineRule="auto"/>
            </w:pPr>
            <w:r>
              <w:t>osaleb aktiivselt seltskonna</w:t>
            </w:r>
            <w:r w:rsidR="00EC6489" w:rsidRPr="00E517D6">
              <w:t>mängudes;</w:t>
            </w:r>
          </w:p>
          <w:p w:rsidR="00E517D6" w:rsidRDefault="00EC6489" w:rsidP="00E517D6">
            <w:pPr>
              <w:pStyle w:val="Loendilik"/>
              <w:numPr>
                <w:ilvl w:val="0"/>
                <w:numId w:val="22"/>
              </w:numPr>
              <w:spacing w:line="360" w:lineRule="auto"/>
            </w:pPr>
            <w:r w:rsidRPr="00E517D6">
              <w:t xml:space="preserve">jälgib oma tantsuoskust ja arengut õpitud tantsudes </w:t>
            </w:r>
            <w:r w:rsidR="00E517D6">
              <w:t>koostöös õpetaja ja kaaslastega.</w:t>
            </w:r>
          </w:p>
          <w:p w:rsidR="00E517D6" w:rsidRPr="00E517D6" w:rsidRDefault="00E517D6" w:rsidP="00E517D6">
            <w:pPr>
              <w:pStyle w:val="Loendilik"/>
              <w:spacing w:line="360" w:lineRule="auto"/>
              <w:ind w:left="1080"/>
            </w:pPr>
          </w:p>
          <w:p w:rsidR="00705507" w:rsidRDefault="00EC6489" w:rsidP="00E517D6">
            <w:pPr>
              <w:widowControl w:val="0"/>
              <w:spacing w:after="0" w:line="360" w:lineRule="auto"/>
              <w:rPr>
                <w:rFonts w:ascii="Times New Roman" w:hAnsi="Times New Roman"/>
                <w:b/>
                <w:bCs/>
                <w:sz w:val="24"/>
                <w:szCs w:val="24"/>
              </w:rPr>
            </w:pPr>
            <w:r w:rsidRPr="00E517D6">
              <w:rPr>
                <w:rFonts w:ascii="Times New Roman" w:hAnsi="Times New Roman"/>
                <w:b/>
                <w:bCs/>
                <w:sz w:val="24"/>
                <w:szCs w:val="24"/>
              </w:rPr>
              <w:t>Orienteerumine</w:t>
            </w:r>
          </w:p>
          <w:p w:rsidR="00E56FD3" w:rsidRPr="00E517D6" w:rsidRDefault="00E56FD3" w:rsidP="00E517D6">
            <w:pPr>
              <w:widowControl w:val="0"/>
              <w:spacing w:after="0" w:line="360" w:lineRule="auto"/>
              <w:rPr>
                <w:rFonts w:ascii="Times New Roman" w:hAnsi="Times New Roman"/>
                <w:b/>
                <w:bCs/>
                <w:sz w:val="24"/>
                <w:szCs w:val="24"/>
              </w:rPr>
            </w:pPr>
            <w:r>
              <w:rPr>
                <w:rFonts w:ascii="Times New Roman" w:hAnsi="Times New Roman"/>
                <w:sz w:val="24"/>
                <w:szCs w:val="24"/>
              </w:rPr>
              <w:t xml:space="preserve">     </w:t>
            </w:r>
            <w:bookmarkStart w:id="1" w:name="_GoBack"/>
            <w:bookmarkEnd w:id="1"/>
            <w:r>
              <w:rPr>
                <w:rFonts w:ascii="Times New Roman" w:hAnsi="Times New Roman"/>
                <w:sz w:val="24"/>
                <w:szCs w:val="24"/>
              </w:rPr>
              <w:t>õpilane</w:t>
            </w:r>
          </w:p>
        </w:tc>
      </w:tr>
      <w:tr w:rsidR="00705507" w:rsidRPr="00E517D6" w:rsidTr="00E517D6">
        <w:tc>
          <w:tcPr>
            <w:tcW w:w="9493" w:type="dxa"/>
            <w:shd w:val="clear" w:color="auto" w:fill="auto"/>
          </w:tcPr>
          <w:p w:rsidR="00705507" w:rsidRPr="00E517D6" w:rsidRDefault="00EC6489" w:rsidP="00E517D6">
            <w:pPr>
              <w:pStyle w:val="Loendilik"/>
              <w:numPr>
                <w:ilvl w:val="0"/>
                <w:numId w:val="24"/>
              </w:numPr>
              <w:spacing w:line="360" w:lineRule="auto"/>
            </w:pPr>
            <w:r w:rsidRPr="00E517D6">
              <w:lastRenderedPageBreak/>
              <w:t>teab objektide paiknemist saalis, staadionil;</w:t>
            </w:r>
          </w:p>
          <w:p w:rsidR="00705507" w:rsidRPr="00E517D6" w:rsidRDefault="00EC6489" w:rsidP="00E517D6">
            <w:pPr>
              <w:pStyle w:val="Loendilik"/>
              <w:numPr>
                <w:ilvl w:val="0"/>
                <w:numId w:val="24"/>
              </w:numPr>
              <w:spacing w:line="360" w:lineRule="auto"/>
            </w:pPr>
            <w:r w:rsidRPr="00E517D6">
              <w:t>teab, kuidas orienteeruda kaardi järgi ja kuidas kasutada kompassi;</w:t>
            </w:r>
          </w:p>
          <w:p w:rsidR="00705507" w:rsidRPr="00E517D6" w:rsidRDefault="00EC6489" w:rsidP="00E517D6">
            <w:pPr>
              <w:pStyle w:val="Loendilik"/>
              <w:numPr>
                <w:ilvl w:val="0"/>
                <w:numId w:val="24"/>
              </w:numPr>
              <w:spacing w:line="360" w:lineRule="auto"/>
            </w:pPr>
            <w:r w:rsidRPr="00E517D6">
              <w:t>teab põhileppemärke (10-15)</w:t>
            </w:r>
            <w:r w:rsidR="00E517D6">
              <w:t>;</w:t>
            </w:r>
          </w:p>
          <w:p w:rsidR="00705507" w:rsidRPr="00E517D6" w:rsidRDefault="00EC6489" w:rsidP="00E517D6">
            <w:pPr>
              <w:pStyle w:val="Loendilik"/>
              <w:numPr>
                <w:ilvl w:val="0"/>
                <w:numId w:val="24"/>
              </w:numPr>
              <w:spacing w:line="360" w:lineRule="auto"/>
            </w:pPr>
            <w:r w:rsidRPr="00E517D6">
              <w:t>orienteerub saalis, staadionil, õpperajal;</w:t>
            </w:r>
          </w:p>
          <w:p w:rsidR="00705507" w:rsidRPr="00E517D6" w:rsidRDefault="00EC6489" w:rsidP="00E517D6">
            <w:pPr>
              <w:pStyle w:val="Loendilik"/>
              <w:numPr>
                <w:ilvl w:val="0"/>
                <w:numId w:val="24"/>
              </w:numPr>
              <w:spacing w:line="360" w:lineRule="auto"/>
            </w:pPr>
            <w:r w:rsidRPr="00E517D6">
              <w:t>orienteerub etteantud või enda joonistatud plaani järgi;</w:t>
            </w:r>
          </w:p>
          <w:p w:rsidR="00705507" w:rsidRPr="00E517D6" w:rsidRDefault="00EC6489" w:rsidP="00E517D6">
            <w:pPr>
              <w:pStyle w:val="Loendilik"/>
              <w:numPr>
                <w:ilvl w:val="0"/>
                <w:numId w:val="24"/>
              </w:numPr>
              <w:spacing w:line="360" w:lineRule="auto"/>
            </w:pPr>
            <w:r w:rsidRPr="00E517D6">
              <w:t>orienteerub silmapaistvate loodus- või tehisobjektide järgi etteantud piirkonnas;</w:t>
            </w:r>
          </w:p>
          <w:p w:rsidR="00705507" w:rsidRPr="00E517D6" w:rsidRDefault="00EC6489" w:rsidP="00E517D6">
            <w:pPr>
              <w:pStyle w:val="Loendilik"/>
              <w:numPr>
                <w:ilvl w:val="0"/>
                <w:numId w:val="24"/>
              </w:numPr>
              <w:spacing w:line="360" w:lineRule="auto"/>
            </w:pPr>
            <w:r w:rsidRPr="00E517D6">
              <w:t>valib sobiva koormuse, vajadusel muudab liikumise tempot või viisi;</w:t>
            </w:r>
          </w:p>
          <w:p w:rsidR="00705507" w:rsidRPr="00E517D6" w:rsidRDefault="00EC6489" w:rsidP="00E517D6">
            <w:pPr>
              <w:pStyle w:val="Loendilik"/>
              <w:numPr>
                <w:ilvl w:val="0"/>
                <w:numId w:val="24"/>
              </w:numPr>
              <w:spacing w:line="360" w:lineRule="auto"/>
            </w:pPr>
            <w:r w:rsidRPr="00E517D6">
              <w:t>liikumistempo valikul arvestab erinevaid pinnasetüüpe, reljeefivorme, takistusi;</w:t>
            </w:r>
          </w:p>
          <w:p w:rsidR="00705507" w:rsidRPr="00E517D6" w:rsidRDefault="0023247E" w:rsidP="00E517D6">
            <w:pPr>
              <w:pStyle w:val="Loendilik"/>
              <w:numPr>
                <w:ilvl w:val="0"/>
                <w:numId w:val="24"/>
              </w:numPr>
              <w:spacing w:line="360" w:lineRule="auto"/>
            </w:pPr>
            <w:r>
              <w:t>oskab mängida orienteerumis</w:t>
            </w:r>
            <w:r w:rsidR="00EC6489" w:rsidRPr="00E517D6">
              <w:t>mänge plaaniga, kaardiga ja kaardita.</w:t>
            </w:r>
          </w:p>
          <w:p w:rsidR="00705507" w:rsidRPr="00E517D6" w:rsidRDefault="00705507" w:rsidP="00E517D6">
            <w:pPr>
              <w:widowControl w:val="0"/>
              <w:spacing w:after="0" w:line="360" w:lineRule="auto"/>
              <w:ind w:left="360"/>
              <w:rPr>
                <w:rFonts w:ascii="Times New Roman" w:hAnsi="Times New Roman"/>
                <w:smallCaps/>
                <w:sz w:val="24"/>
                <w:szCs w:val="24"/>
              </w:rPr>
            </w:pPr>
          </w:p>
        </w:tc>
      </w:tr>
    </w:tbl>
    <w:p w:rsidR="00705507" w:rsidRPr="00E517D6" w:rsidRDefault="00705507" w:rsidP="00E517D6">
      <w:pPr>
        <w:spacing w:after="0" w:line="360" w:lineRule="auto"/>
        <w:jc w:val="both"/>
        <w:rPr>
          <w:rFonts w:ascii="Times New Roman" w:hAnsi="Times New Roman"/>
          <w:color w:val="000000"/>
          <w:sz w:val="24"/>
          <w:szCs w:val="24"/>
          <w:lang w:eastAsia="et-EE"/>
        </w:rPr>
      </w:pPr>
    </w:p>
    <w:p w:rsidR="00705507" w:rsidRPr="00E517D6" w:rsidRDefault="00E517D6" w:rsidP="00E517D6">
      <w:pPr>
        <w:spacing w:after="0" w:line="360" w:lineRule="auto"/>
        <w:jc w:val="both"/>
        <w:rPr>
          <w:rFonts w:ascii="Times New Roman" w:hAnsi="Times New Roman"/>
          <w:sz w:val="24"/>
          <w:szCs w:val="24"/>
        </w:rPr>
      </w:pPr>
      <w:r>
        <w:rPr>
          <w:rFonts w:ascii="Times New Roman" w:hAnsi="Times New Roman"/>
          <w:b/>
          <w:bCs/>
          <w:color w:val="000000"/>
          <w:sz w:val="24"/>
          <w:szCs w:val="24"/>
          <w:lang w:eastAsia="et-EE"/>
        </w:rPr>
        <w:t>Hindamine</w:t>
      </w:r>
    </w:p>
    <w:p w:rsidR="00705507" w:rsidRPr="00E517D6" w:rsidRDefault="00EC6489" w:rsidP="00E517D6">
      <w:pPr>
        <w:spacing w:after="0" w:line="360" w:lineRule="auto"/>
        <w:jc w:val="both"/>
        <w:rPr>
          <w:rFonts w:ascii="Times New Roman" w:hAnsi="Times New Roman"/>
          <w:sz w:val="24"/>
          <w:szCs w:val="24"/>
        </w:rPr>
      </w:pPr>
      <w:r w:rsidRPr="00E517D6">
        <w:rPr>
          <w:rFonts w:ascii="Times New Roman" w:hAnsi="Times New Roman"/>
          <w:color w:val="000000"/>
          <w:sz w:val="24"/>
          <w:szCs w:val="24"/>
        </w:rPr>
        <w:t xml:space="preserve">Ainekavas on kirjeldatud õppeaine õpitulemused kahel tasandil: üldised õpitulemused õpetamise eesmärkidena ja spordialade õpitulemused. </w:t>
      </w:r>
      <w:r w:rsidRPr="00E517D6">
        <w:rPr>
          <w:rFonts w:ascii="Times New Roman" w:hAnsi="Times New Roman"/>
          <w:color w:val="000000"/>
          <w:sz w:val="24"/>
          <w:szCs w:val="24"/>
          <w:lang w:eastAsia="et-EE"/>
        </w:rPr>
        <w:t>Hinnatakse õpilaste teadmisi ja oskusi, aktiivsust ja tunnis kaasatöötamist, tegevuse/harjutuse omandamiseks tehtud pingutust ning püüdlikkust kirjalike</w:t>
      </w:r>
      <w:r w:rsidRPr="00E517D6">
        <w:rPr>
          <w:rFonts w:ascii="Times New Roman" w:hAnsi="Times New Roman"/>
          <w:b/>
          <w:bCs/>
          <w:color w:val="000000"/>
          <w:sz w:val="24"/>
          <w:szCs w:val="24"/>
          <w:lang w:eastAsia="et-EE"/>
        </w:rPr>
        <w:t xml:space="preserve"> </w:t>
      </w:r>
      <w:r w:rsidRPr="00E517D6">
        <w:rPr>
          <w:rFonts w:ascii="Times New Roman" w:hAnsi="Times New Roman"/>
          <w:color w:val="000000"/>
          <w:sz w:val="24"/>
          <w:szCs w:val="24"/>
          <w:lang w:eastAsia="et-EE"/>
        </w:rPr>
        <w:t>ja/või praktiliste tööde ning tegevuste puhul,</w:t>
      </w:r>
      <w:r w:rsidRPr="00E517D6">
        <w:rPr>
          <w:rFonts w:ascii="Times New Roman" w:hAnsi="Times New Roman"/>
          <w:color w:val="000000"/>
          <w:sz w:val="24"/>
          <w:szCs w:val="24"/>
        </w:rPr>
        <w:t xml:space="preserve"> arvestades õpilaste iseärasusi. Hindamisel lähtutakse vastavatest põhikooli riikliku õppekava üldosa sätetest. </w:t>
      </w:r>
      <w:r w:rsidRPr="00E517D6">
        <w:rPr>
          <w:rFonts w:ascii="Times New Roman" w:hAnsi="Times New Roman"/>
          <w:color w:val="000000"/>
          <w:sz w:val="24"/>
          <w:szCs w:val="24"/>
          <w:lang w:eastAsia="et-EE"/>
        </w:rPr>
        <w:t>Õpitulemuste kontrollimise vormid on mitmekesised ja vastavuses oodatavate õpitulemustega.</w:t>
      </w:r>
    </w:p>
    <w:p w:rsidR="00705507" w:rsidRPr="00E517D6" w:rsidRDefault="00EC6489" w:rsidP="00E517D6">
      <w:pPr>
        <w:spacing w:line="360" w:lineRule="auto"/>
        <w:jc w:val="both"/>
        <w:rPr>
          <w:rFonts w:ascii="Times New Roman" w:hAnsi="Times New Roman"/>
          <w:color w:val="000000"/>
          <w:sz w:val="24"/>
          <w:szCs w:val="24"/>
        </w:rPr>
      </w:pPr>
      <w:r w:rsidRPr="00E517D6">
        <w:rPr>
          <w:rFonts w:ascii="Times New Roman" w:hAnsi="Times New Roman"/>
          <w:color w:val="000000"/>
          <w:sz w:val="24"/>
          <w:szCs w:val="24"/>
        </w:rPr>
        <w:t>IV klassis hinnatakse õpilaste teadmisi, oskusi ja vilumusi viiepallisüsteemis, kus hinne «5» on «väga hea», «4» – «hea», «3» – «rahuldav», «2» – «puudulik» ja «1» – «nõrk».</w:t>
      </w:r>
      <w:r w:rsidRPr="00E517D6">
        <w:rPr>
          <w:rFonts w:ascii="Times New Roman" w:hAnsi="Times New Roman"/>
          <w:color w:val="000000"/>
          <w:sz w:val="24"/>
          <w:szCs w:val="24"/>
          <w:lang w:eastAsia="et-EE"/>
        </w:rPr>
        <w:t xml:space="preserve"> </w:t>
      </w:r>
    </w:p>
    <w:p w:rsidR="00705507" w:rsidRPr="00E517D6" w:rsidRDefault="00EC6489" w:rsidP="00E517D6">
      <w:pPr>
        <w:spacing w:before="120" w:after="0" w:line="360" w:lineRule="auto"/>
        <w:jc w:val="both"/>
        <w:rPr>
          <w:rFonts w:ascii="Times New Roman" w:hAnsi="Times New Roman"/>
          <w:sz w:val="24"/>
          <w:szCs w:val="24"/>
        </w:rPr>
      </w:pPr>
      <w:r w:rsidRPr="00E517D6">
        <w:rPr>
          <w:rFonts w:ascii="Times New Roman" w:hAnsi="Times New Roman"/>
          <w:color w:val="000000"/>
          <w:sz w:val="24"/>
          <w:szCs w:val="24"/>
          <w:lang w:eastAsia="et-EE"/>
        </w:rPr>
        <w:t xml:space="preserve">Tervisest tingitud erivajadustega õpilasi hinnates arvestatakse nende osavõttu kehalise kasvatuse tundidest. Hinnatakse õpilaste teadmisi spordist, liikumisest ja kehaliste harjutuste tegemisest. Praktilisi oskusi hinnates lähtutakse õpilaste terviseseisundist: õpilased sooritavad hindeharjutusena kontrollharjutuste lihtsustatud variante või raviarsti määratud harjutusi. Juhul kui õpilaste terviseseisund ei võimalda kehalise kasvatuse ainekava täita, koostatakse </w:t>
      </w:r>
      <w:r w:rsidRPr="00E517D6">
        <w:rPr>
          <w:rFonts w:ascii="Times New Roman" w:hAnsi="Times New Roman"/>
          <w:color w:val="000000"/>
          <w:sz w:val="24"/>
          <w:szCs w:val="24"/>
          <w:lang w:eastAsia="et-EE"/>
        </w:rPr>
        <w:lastRenderedPageBreak/>
        <w:t>neile individuaalne õppekava, milles fikseeritakse kehalise kasvatuse õppe-eesmärk, õppesisu, õpitulemused ning nende hindamise vormid.</w:t>
      </w:r>
    </w:p>
    <w:p w:rsidR="00705507" w:rsidRPr="00E517D6" w:rsidRDefault="00EC6489" w:rsidP="00E517D6">
      <w:pPr>
        <w:spacing w:after="0" w:line="360" w:lineRule="auto"/>
        <w:jc w:val="both"/>
        <w:rPr>
          <w:rFonts w:ascii="Times New Roman" w:hAnsi="Times New Roman"/>
          <w:sz w:val="24"/>
          <w:szCs w:val="24"/>
        </w:rPr>
      </w:pPr>
      <w:r w:rsidRPr="00E517D6">
        <w:rPr>
          <w:rFonts w:ascii="Times New Roman" w:hAnsi="Times New Roman"/>
          <w:color w:val="000000"/>
          <w:sz w:val="24"/>
          <w:szCs w:val="24"/>
        </w:rPr>
        <w:t>Hoiakutele (nt huvi tundmine, tähtsuse mõistmine, väärtustamine, vajaduste arvestamine, kokkulepitud reeglite järgimine) antakse hinnanguid.</w:t>
      </w:r>
    </w:p>
    <w:p w:rsidR="00705507" w:rsidRPr="00E517D6" w:rsidRDefault="00EC6489" w:rsidP="00E517D6">
      <w:pPr>
        <w:spacing w:before="120" w:after="0" w:line="360" w:lineRule="auto"/>
        <w:jc w:val="both"/>
        <w:rPr>
          <w:rFonts w:ascii="Times New Roman" w:hAnsi="Times New Roman"/>
          <w:color w:val="000000"/>
          <w:sz w:val="24"/>
          <w:szCs w:val="24"/>
          <w:lang w:eastAsia="et-EE"/>
        </w:rPr>
      </w:pPr>
      <w:r w:rsidRPr="00E517D6">
        <w:rPr>
          <w:rFonts w:ascii="Times New Roman" w:hAnsi="Times New Roman"/>
          <w:color w:val="000000"/>
          <w:sz w:val="24"/>
          <w:szCs w:val="24"/>
          <w:lang w:eastAsia="et-EE"/>
        </w:rPr>
        <w:t>4. klassis hinnatakse teadmiste ja oskuste omandamist, teadmiste rakendamist ning õpilaste koostööoskust. Kehalistele võimetele hinnangut andes arvestatakse tulemuse kõrval ka õpilaste arengut ning tulemuse saavutamise nimel tehtud tööd. Hinnata tuleb ka õpilaste tunnivälist kehalist aktiivsust ning oma klassi ja/või kooli esindamist spordivõistlustel, tantsuüritustel jm.</w:t>
      </w:r>
    </w:p>
    <w:p w:rsidR="00705507" w:rsidRPr="00E517D6" w:rsidRDefault="00705507" w:rsidP="00E517D6">
      <w:pPr>
        <w:spacing w:line="360" w:lineRule="auto"/>
        <w:jc w:val="both"/>
        <w:rPr>
          <w:rFonts w:ascii="Times New Roman" w:hAnsi="Times New Roman"/>
          <w:sz w:val="24"/>
          <w:szCs w:val="24"/>
        </w:rPr>
      </w:pPr>
    </w:p>
    <w:p w:rsidR="00705507" w:rsidRDefault="00EC6489" w:rsidP="00E517D6">
      <w:pPr>
        <w:suppressAutoHyphens w:val="0"/>
        <w:spacing w:after="0" w:line="360" w:lineRule="auto"/>
        <w:jc w:val="both"/>
        <w:rPr>
          <w:rFonts w:ascii="Times New Roman" w:hAnsi="Times New Roman"/>
          <w:sz w:val="24"/>
          <w:szCs w:val="24"/>
        </w:rPr>
      </w:pPr>
      <w:r w:rsidRPr="00E517D6">
        <w:rPr>
          <w:rFonts w:ascii="Times New Roman" w:hAnsi="Times New Roman"/>
          <w:sz w:val="24"/>
          <w:szCs w:val="24"/>
        </w:rPr>
        <w:t>I poolaasta hindamine</w:t>
      </w:r>
    </w:p>
    <w:p w:rsidR="00E517D6" w:rsidRPr="00E517D6" w:rsidRDefault="00E517D6" w:rsidP="00E517D6">
      <w:pPr>
        <w:suppressAutoHyphens w:val="0"/>
        <w:spacing w:after="0" w:line="360" w:lineRule="auto"/>
        <w:jc w:val="both"/>
        <w:rPr>
          <w:rFonts w:ascii="Times New Roman" w:hAnsi="Times New Roman"/>
          <w:sz w:val="24"/>
          <w:szCs w:val="24"/>
        </w:rPr>
      </w:pPr>
    </w:p>
    <w:p w:rsidR="00E517D6" w:rsidRPr="00E517D6" w:rsidRDefault="00E517D6" w:rsidP="00E517D6">
      <w:pPr>
        <w:pStyle w:val="Loendilik"/>
        <w:numPr>
          <w:ilvl w:val="0"/>
          <w:numId w:val="25"/>
        </w:numPr>
        <w:spacing w:line="360" w:lineRule="auto"/>
        <w:jc w:val="both"/>
        <w:rPr>
          <w:bCs/>
        </w:rPr>
      </w:pPr>
      <w:r w:rsidRPr="00E517D6">
        <w:rPr>
          <w:bCs/>
        </w:rPr>
        <w:t>Maastikujooks</w:t>
      </w:r>
    </w:p>
    <w:p w:rsidR="00E517D6" w:rsidRPr="00E517D6" w:rsidRDefault="00E517D6" w:rsidP="00E517D6">
      <w:pPr>
        <w:pStyle w:val="Loendilik"/>
        <w:numPr>
          <w:ilvl w:val="0"/>
          <w:numId w:val="25"/>
        </w:numPr>
        <w:spacing w:line="360" w:lineRule="auto"/>
        <w:jc w:val="both"/>
      </w:pPr>
      <w:r>
        <w:rPr>
          <w:bCs/>
        </w:rPr>
        <w:t>Kaugushüpe paku tabamiseta.</w:t>
      </w:r>
    </w:p>
    <w:p w:rsidR="00E517D6" w:rsidRPr="00E517D6" w:rsidRDefault="00EC6489" w:rsidP="00E517D6">
      <w:pPr>
        <w:pStyle w:val="Loendilik"/>
        <w:numPr>
          <w:ilvl w:val="0"/>
          <w:numId w:val="25"/>
        </w:numPr>
        <w:spacing w:line="360" w:lineRule="auto"/>
        <w:jc w:val="both"/>
      </w:pPr>
      <w:r w:rsidRPr="00E517D6">
        <w:rPr>
          <w:rFonts w:cs="Times New Roman"/>
        </w:rPr>
        <w:t xml:space="preserve">Pallivise </w:t>
      </w:r>
      <w:r w:rsidR="00E517D6">
        <w:rPr>
          <w:rFonts w:cs="Times New Roman"/>
        </w:rPr>
        <w:t>paigalt ja neljasammu hooga.</w:t>
      </w:r>
    </w:p>
    <w:p w:rsidR="00E517D6" w:rsidRPr="00E517D6" w:rsidRDefault="00EC6489" w:rsidP="00E517D6">
      <w:pPr>
        <w:pStyle w:val="Loendilik"/>
        <w:numPr>
          <w:ilvl w:val="0"/>
          <w:numId w:val="25"/>
        </w:numPr>
        <w:spacing w:line="360" w:lineRule="auto"/>
        <w:jc w:val="both"/>
      </w:pPr>
      <w:r w:rsidRPr="00E517D6">
        <w:rPr>
          <w:rFonts w:cs="Times New Roman"/>
        </w:rPr>
        <w:t>Hinnatakse püüdlikkust ja aktiivsust tunnis.</w:t>
      </w:r>
    </w:p>
    <w:p w:rsidR="00E517D6" w:rsidRPr="00E517D6" w:rsidRDefault="00EC6489" w:rsidP="00E517D6">
      <w:pPr>
        <w:pStyle w:val="Loendilik"/>
        <w:numPr>
          <w:ilvl w:val="0"/>
          <w:numId w:val="25"/>
        </w:numPr>
        <w:spacing w:line="360" w:lineRule="auto"/>
        <w:jc w:val="both"/>
      </w:pPr>
      <w:r w:rsidRPr="00E517D6">
        <w:rPr>
          <w:rFonts w:cs="Times New Roman"/>
        </w:rPr>
        <w:t>Harjutuste sooritamine erinevatel võimlemisriistadel.</w:t>
      </w:r>
    </w:p>
    <w:p w:rsidR="00705507" w:rsidRPr="00E517D6" w:rsidRDefault="00EC6489" w:rsidP="00E517D6">
      <w:pPr>
        <w:pStyle w:val="Loendilik"/>
        <w:numPr>
          <w:ilvl w:val="0"/>
          <w:numId w:val="25"/>
        </w:numPr>
        <w:spacing w:line="360" w:lineRule="auto"/>
        <w:jc w:val="both"/>
      </w:pPr>
      <w:r w:rsidRPr="00E517D6">
        <w:rPr>
          <w:rFonts w:cs="Times New Roman"/>
        </w:rPr>
        <w:t>6- 8 harjutusest koosnev virgutusvõimlemisprogramm.</w:t>
      </w:r>
    </w:p>
    <w:p w:rsidR="00E517D6" w:rsidRPr="00E517D6" w:rsidRDefault="00E517D6" w:rsidP="00E517D6">
      <w:pPr>
        <w:pStyle w:val="Loendilik"/>
        <w:spacing w:line="360" w:lineRule="auto"/>
        <w:jc w:val="both"/>
      </w:pPr>
    </w:p>
    <w:p w:rsidR="00CE4F41" w:rsidRPr="00E517D6" w:rsidRDefault="00EC6489" w:rsidP="00E517D6">
      <w:pPr>
        <w:spacing w:line="360" w:lineRule="auto"/>
        <w:jc w:val="both"/>
        <w:rPr>
          <w:rFonts w:ascii="Times New Roman" w:hAnsi="Times New Roman"/>
          <w:color w:val="000000"/>
          <w:sz w:val="24"/>
          <w:szCs w:val="24"/>
        </w:rPr>
      </w:pPr>
      <w:r w:rsidRPr="00E517D6">
        <w:rPr>
          <w:rFonts w:ascii="Times New Roman" w:hAnsi="Times New Roman"/>
          <w:color w:val="000000"/>
          <w:sz w:val="24"/>
          <w:szCs w:val="24"/>
        </w:rPr>
        <w:t>II poolaasta hindamine</w:t>
      </w:r>
    </w:p>
    <w:p w:rsidR="00E517D6" w:rsidRDefault="00EC6489" w:rsidP="00E517D6">
      <w:pPr>
        <w:spacing w:line="360" w:lineRule="auto"/>
        <w:jc w:val="both"/>
        <w:rPr>
          <w:rFonts w:ascii="Times New Roman" w:hAnsi="Times New Roman"/>
          <w:sz w:val="24"/>
          <w:szCs w:val="24"/>
        </w:rPr>
      </w:pPr>
      <w:r w:rsidRPr="00E517D6">
        <w:rPr>
          <w:rFonts w:ascii="Times New Roman" w:hAnsi="Times New Roman"/>
          <w:color w:val="000000"/>
          <w:sz w:val="24"/>
          <w:szCs w:val="24"/>
        </w:rPr>
        <w:t>Suusatamine</w:t>
      </w:r>
    </w:p>
    <w:p w:rsidR="00E517D6" w:rsidRPr="00E517D6" w:rsidRDefault="00EC6489" w:rsidP="00E517D6">
      <w:pPr>
        <w:pStyle w:val="Loendilik"/>
        <w:numPr>
          <w:ilvl w:val="0"/>
          <w:numId w:val="26"/>
        </w:numPr>
        <w:spacing w:line="360" w:lineRule="auto"/>
        <w:jc w:val="both"/>
      </w:pPr>
      <w:r w:rsidRPr="00E517D6">
        <w:rPr>
          <w:color w:val="000000"/>
        </w:rPr>
        <w:t>Õpitud t</w:t>
      </w:r>
      <w:r w:rsidRPr="00E517D6">
        <w:t>õ</w:t>
      </w:r>
      <w:r w:rsidR="00E517D6">
        <w:t>usu-, laskumis- ja sõiduviisid.</w:t>
      </w:r>
    </w:p>
    <w:p w:rsidR="00E517D6" w:rsidRPr="00E517D6" w:rsidRDefault="00EC6489" w:rsidP="00E517D6">
      <w:pPr>
        <w:pStyle w:val="Loendilik"/>
        <w:numPr>
          <w:ilvl w:val="0"/>
          <w:numId w:val="26"/>
        </w:numPr>
        <w:spacing w:line="360" w:lineRule="auto"/>
        <w:jc w:val="both"/>
      </w:pPr>
      <w:r w:rsidRPr="00E517D6">
        <w:rPr>
          <w:rFonts w:cs="Times New Roman"/>
        </w:rPr>
        <w:t>Vahelduvtõukeline kahesammuline astesamm-tõusuviis.</w:t>
      </w:r>
    </w:p>
    <w:p w:rsidR="00E517D6" w:rsidRPr="00E517D6" w:rsidRDefault="00EC6489" w:rsidP="00E517D6">
      <w:pPr>
        <w:pStyle w:val="Loendilik"/>
        <w:numPr>
          <w:ilvl w:val="0"/>
          <w:numId w:val="26"/>
        </w:numPr>
        <w:spacing w:line="360" w:lineRule="auto"/>
        <w:jc w:val="both"/>
      </w:pPr>
      <w:r w:rsidRPr="00E517D6">
        <w:rPr>
          <w:rFonts w:cs="Times New Roman"/>
        </w:rPr>
        <w:t>2 km suusatamine</w:t>
      </w:r>
      <w:r w:rsidR="00E517D6">
        <w:rPr>
          <w:rFonts w:cs="Times New Roman"/>
        </w:rPr>
        <w:t>.</w:t>
      </w:r>
    </w:p>
    <w:p w:rsidR="00E517D6" w:rsidRPr="00E517D6" w:rsidRDefault="00EC6489" w:rsidP="00E517D6">
      <w:pPr>
        <w:pStyle w:val="Loendilik"/>
        <w:numPr>
          <w:ilvl w:val="0"/>
          <w:numId w:val="26"/>
        </w:numPr>
        <w:spacing w:line="360" w:lineRule="auto"/>
        <w:jc w:val="both"/>
      </w:pPr>
      <w:r w:rsidRPr="00E517D6">
        <w:rPr>
          <w:rFonts w:cs="Times New Roman"/>
        </w:rPr>
        <w:t>Õpitud sportmängude mängimine.</w:t>
      </w:r>
    </w:p>
    <w:p w:rsidR="00E517D6" w:rsidRPr="00E517D6" w:rsidRDefault="00EC6489" w:rsidP="00E517D6">
      <w:pPr>
        <w:pStyle w:val="Loendilik"/>
        <w:numPr>
          <w:ilvl w:val="0"/>
          <w:numId w:val="26"/>
        </w:numPr>
        <w:spacing w:line="360" w:lineRule="auto"/>
        <w:jc w:val="both"/>
      </w:pPr>
      <w:r w:rsidRPr="00E517D6">
        <w:rPr>
          <w:rFonts w:cs="Times New Roman"/>
          <w:color w:val="000000"/>
        </w:rPr>
        <w:t>Õpitud tantsude sooritamine.</w:t>
      </w:r>
    </w:p>
    <w:p w:rsidR="00E517D6" w:rsidRPr="00E517D6" w:rsidRDefault="00EC6489" w:rsidP="00E517D6">
      <w:pPr>
        <w:pStyle w:val="Loendilik"/>
        <w:numPr>
          <w:ilvl w:val="0"/>
          <w:numId w:val="26"/>
        </w:numPr>
        <w:spacing w:line="360" w:lineRule="auto"/>
        <w:jc w:val="both"/>
      </w:pPr>
      <w:r w:rsidRPr="00E517D6">
        <w:rPr>
          <w:rFonts w:cs="Times New Roman"/>
          <w:color w:val="000000"/>
        </w:rPr>
        <w:t>Orienteerumine etteantud v</w:t>
      </w:r>
      <w:r w:rsidRPr="00E517D6">
        <w:rPr>
          <w:rFonts w:cs="Times New Roman"/>
        </w:rPr>
        <w:t>õi enda joonistatud plaani järgi</w:t>
      </w:r>
      <w:r w:rsidR="00E517D6">
        <w:rPr>
          <w:rFonts w:cs="Times New Roman"/>
        </w:rPr>
        <w:t>.</w:t>
      </w:r>
    </w:p>
    <w:p w:rsidR="00E517D6" w:rsidRPr="00E517D6" w:rsidRDefault="00EC6489" w:rsidP="00E517D6">
      <w:pPr>
        <w:pStyle w:val="Loendilik"/>
        <w:numPr>
          <w:ilvl w:val="0"/>
          <w:numId w:val="26"/>
        </w:numPr>
        <w:spacing w:line="360" w:lineRule="auto"/>
        <w:jc w:val="both"/>
      </w:pPr>
      <w:r w:rsidRPr="00E517D6">
        <w:rPr>
          <w:rFonts w:cs="Times New Roman"/>
          <w:color w:val="000000"/>
        </w:rPr>
        <w:t>Maastikujooks</w:t>
      </w:r>
      <w:r w:rsidR="00E517D6">
        <w:rPr>
          <w:rFonts w:cs="Times New Roman"/>
          <w:color w:val="000000"/>
        </w:rPr>
        <w:t>.</w:t>
      </w:r>
      <w:r w:rsidRPr="00E517D6">
        <w:rPr>
          <w:rFonts w:cs="Times New Roman"/>
          <w:color w:val="000000"/>
        </w:rPr>
        <w:t xml:space="preserve"> </w:t>
      </w:r>
    </w:p>
    <w:p w:rsidR="00E517D6" w:rsidRPr="00E517D6" w:rsidRDefault="00EC6489" w:rsidP="00E517D6">
      <w:pPr>
        <w:pStyle w:val="Loendilik"/>
        <w:numPr>
          <w:ilvl w:val="0"/>
          <w:numId w:val="26"/>
        </w:numPr>
        <w:spacing w:line="360" w:lineRule="auto"/>
        <w:jc w:val="both"/>
      </w:pPr>
      <w:r w:rsidRPr="00E517D6">
        <w:rPr>
          <w:rFonts w:cs="Times New Roman"/>
          <w:color w:val="000000"/>
        </w:rPr>
        <w:t xml:space="preserve">Kaugushüpe paku tabamisega. </w:t>
      </w:r>
    </w:p>
    <w:p w:rsidR="00705507" w:rsidRPr="00E517D6" w:rsidRDefault="00EC6489" w:rsidP="00E517D6">
      <w:pPr>
        <w:pStyle w:val="Loendilik"/>
        <w:numPr>
          <w:ilvl w:val="0"/>
          <w:numId w:val="26"/>
        </w:numPr>
        <w:spacing w:line="360" w:lineRule="auto"/>
        <w:jc w:val="both"/>
      </w:pPr>
      <w:r w:rsidRPr="00E517D6">
        <w:rPr>
          <w:rFonts w:cs="Times New Roman"/>
          <w:color w:val="000000"/>
        </w:rPr>
        <w:t xml:space="preserve">Pallivise </w:t>
      </w:r>
      <w:r w:rsidR="00E517D6">
        <w:rPr>
          <w:rFonts w:cs="Times New Roman"/>
          <w:color w:val="000000"/>
        </w:rPr>
        <w:t>paigalt ja neljasammu hooga.</w:t>
      </w:r>
    </w:p>
    <w:sectPr w:rsidR="00705507" w:rsidRPr="00E517D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509"/>
    <w:multiLevelType w:val="hybridMultilevel"/>
    <w:tmpl w:val="CA92C9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E04BA9"/>
    <w:multiLevelType w:val="hybridMultilevel"/>
    <w:tmpl w:val="D4AC615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4083387"/>
    <w:multiLevelType w:val="hybridMultilevel"/>
    <w:tmpl w:val="F020970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16240EDD"/>
    <w:multiLevelType w:val="multilevel"/>
    <w:tmpl w:val="B7744E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7A7A4B"/>
    <w:multiLevelType w:val="multilevel"/>
    <w:tmpl w:val="B90C7AD0"/>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171409B7"/>
    <w:multiLevelType w:val="multilevel"/>
    <w:tmpl w:val="9EF4763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2BC30101"/>
    <w:multiLevelType w:val="hybridMultilevel"/>
    <w:tmpl w:val="77568FD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316F22EC"/>
    <w:multiLevelType w:val="hybridMultilevel"/>
    <w:tmpl w:val="D1A64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7125D65"/>
    <w:multiLevelType w:val="multilevel"/>
    <w:tmpl w:val="65BC7B1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3B8E06E1"/>
    <w:multiLevelType w:val="hybridMultilevel"/>
    <w:tmpl w:val="1D8E26B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15:restartNumberingAfterBreak="0">
    <w:nsid w:val="41A0468B"/>
    <w:multiLevelType w:val="hybridMultilevel"/>
    <w:tmpl w:val="EDEAC06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43B36949"/>
    <w:multiLevelType w:val="multilevel"/>
    <w:tmpl w:val="D8D4CCD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BB49A3"/>
    <w:multiLevelType w:val="hybridMultilevel"/>
    <w:tmpl w:val="612AEA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8176DB6"/>
    <w:multiLevelType w:val="multilevel"/>
    <w:tmpl w:val="41802862"/>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57DC58C9"/>
    <w:multiLevelType w:val="hybridMultilevel"/>
    <w:tmpl w:val="D486BC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24D777F"/>
    <w:multiLevelType w:val="hybridMultilevel"/>
    <w:tmpl w:val="3F089F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6267A6D"/>
    <w:multiLevelType w:val="multilevel"/>
    <w:tmpl w:val="D8CC9F5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66645D10"/>
    <w:multiLevelType w:val="hybridMultilevel"/>
    <w:tmpl w:val="FDDCA9B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6BED3AB8"/>
    <w:multiLevelType w:val="hybridMultilevel"/>
    <w:tmpl w:val="E60AB9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F8C1908"/>
    <w:multiLevelType w:val="multilevel"/>
    <w:tmpl w:val="E96EC2B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74065EA3"/>
    <w:multiLevelType w:val="hybridMultilevel"/>
    <w:tmpl w:val="AFC0C97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15:restartNumberingAfterBreak="0">
    <w:nsid w:val="74121A77"/>
    <w:multiLevelType w:val="multilevel"/>
    <w:tmpl w:val="EC40D86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5825313"/>
    <w:multiLevelType w:val="hybridMultilevel"/>
    <w:tmpl w:val="820A45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69B6D61"/>
    <w:multiLevelType w:val="multilevel"/>
    <w:tmpl w:val="C324E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7A944422"/>
    <w:multiLevelType w:val="multilevel"/>
    <w:tmpl w:val="FB2A1AD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BD97492"/>
    <w:multiLevelType w:val="hybridMultilevel"/>
    <w:tmpl w:val="5742F1D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6"/>
  </w:num>
  <w:num w:numId="4">
    <w:abstractNumId w:val="24"/>
  </w:num>
  <w:num w:numId="5">
    <w:abstractNumId w:val="5"/>
  </w:num>
  <w:num w:numId="6">
    <w:abstractNumId w:val="13"/>
  </w:num>
  <w:num w:numId="7">
    <w:abstractNumId w:val="11"/>
  </w:num>
  <w:num w:numId="8">
    <w:abstractNumId w:val="8"/>
  </w:num>
  <w:num w:numId="9">
    <w:abstractNumId w:val="3"/>
  </w:num>
  <w:num w:numId="10">
    <w:abstractNumId w:val="4"/>
  </w:num>
  <w:num w:numId="11">
    <w:abstractNumId w:val="23"/>
  </w:num>
  <w:num w:numId="12">
    <w:abstractNumId w:val="2"/>
  </w:num>
  <w:num w:numId="13">
    <w:abstractNumId w:val="10"/>
  </w:num>
  <w:num w:numId="14">
    <w:abstractNumId w:val="7"/>
  </w:num>
  <w:num w:numId="15">
    <w:abstractNumId w:val="12"/>
  </w:num>
  <w:num w:numId="16">
    <w:abstractNumId w:val="6"/>
  </w:num>
  <w:num w:numId="17">
    <w:abstractNumId w:val="9"/>
  </w:num>
  <w:num w:numId="18">
    <w:abstractNumId w:val="22"/>
  </w:num>
  <w:num w:numId="19">
    <w:abstractNumId w:val="1"/>
  </w:num>
  <w:num w:numId="20">
    <w:abstractNumId w:val="20"/>
  </w:num>
  <w:num w:numId="21">
    <w:abstractNumId w:val="18"/>
  </w:num>
  <w:num w:numId="22">
    <w:abstractNumId w:val="17"/>
  </w:num>
  <w:num w:numId="23">
    <w:abstractNumId w:val="14"/>
  </w:num>
  <w:num w:numId="24">
    <w:abstractNumId w:val="25"/>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07"/>
    <w:rsid w:val="0023247E"/>
    <w:rsid w:val="00705507"/>
    <w:rsid w:val="00CE4F41"/>
    <w:rsid w:val="00E517D6"/>
    <w:rsid w:val="00E56FD3"/>
    <w:rsid w:val="00EC6489"/>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9964"/>
  <w15:docId w15:val="{1257C9EF-5514-4639-995E-F4ED2FBC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t-EE" w:eastAsia="zh-CN" w:bidi="hi-IN"/>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223B2"/>
    <w:pPr>
      <w:suppressAutoHyphens/>
      <w:overflowPunct w:val="0"/>
      <w:spacing w:after="200" w:line="276" w:lineRule="auto"/>
    </w:pPr>
    <w:rPr>
      <w:rFonts w:asciiTheme="minorHAnsi" w:eastAsiaTheme="minorHAnsi" w:hAnsiTheme="minorHAnsi" w:cs="Times New Roman"/>
      <w:color w:val="00000A"/>
      <w:sz w:val="22"/>
      <w:szCs w:val="22"/>
      <w:lang w:eastAsia="en-US" w:bidi="ar-SA"/>
    </w:rPr>
  </w:style>
  <w:style w:type="paragraph" w:styleId="Pealkiri1">
    <w:name w:val="heading 1"/>
    <w:basedOn w:val="Pealkiri10"/>
    <w:pPr>
      <w:outlineLvl w:val="0"/>
    </w:pPr>
  </w:style>
  <w:style w:type="paragraph" w:styleId="Pealkiri2">
    <w:name w:val="heading 2"/>
    <w:basedOn w:val="Pealkiri10"/>
    <w:pPr>
      <w:outlineLvl w:val="1"/>
    </w:pPr>
  </w:style>
  <w:style w:type="paragraph" w:styleId="Pealkiri3">
    <w:name w:val="heading 3"/>
    <w:basedOn w:val="Pealkiri10"/>
    <w:pPr>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ascii="Times New Roman" w:hAnsi="Times New Roman" w:cs="Symbol"/>
      <w:b/>
      <w:sz w:val="24"/>
    </w:rPr>
  </w:style>
  <w:style w:type="character" w:customStyle="1" w:styleId="ListLabel4">
    <w:name w:val="ListLabel 4"/>
    <w:qFormat/>
    <w:rPr>
      <w:rFonts w:cs="OpenSymbol"/>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15">
    <w:name w:val="ListLabel 15"/>
    <w:qFormat/>
    <w:rPr>
      <w:rFonts w:cs="Courier New"/>
    </w:rPr>
  </w:style>
  <w:style w:type="character" w:customStyle="1" w:styleId="ListLabel14">
    <w:name w:val="ListLabel 14"/>
    <w:qFormat/>
    <w:rPr>
      <w:rFonts w:ascii="Times New Roman" w:eastAsia="Calibri" w:hAnsi="Times New Roman"/>
      <w:b/>
      <w:sz w:val="24"/>
    </w:rPr>
  </w:style>
  <w:style w:type="character" w:customStyle="1" w:styleId="ListLabel13">
    <w:name w:val="ListLabel 13"/>
    <w:qFormat/>
    <w:rPr>
      <w:rFonts w:eastAsia="Times New Roman"/>
    </w:rPr>
  </w:style>
  <w:style w:type="character" w:customStyle="1" w:styleId="ListLabel12">
    <w:name w:val="ListLabel 12"/>
    <w:qFormat/>
    <w:rPr>
      <w:rFonts w:ascii="Times New Roman" w:hAnsi="Times New Roman"/>
      <w:color w:val="000000"/>
      <w:sz w:val="24"/>
    </w:rPr>
  </w:style>
  <w:style w:type="character" w:customStyle="1" w:styleId="ListLabel11">
    <w:name w:val="ListLabel 11"/>
    <w:qFormat/>
    <w:rPr>
      <w:rFonts w:ascii="Times New Roman" w:eastAsia="Times New Roman" w:hAnsi="Times New Roman" w:cs="Times New Roman"/>
      <w:b/>
      <w:bCs w:val="0"/>
      <w:color w:val="000000"/>
      <w:sz w:val="24"/>
      <w:szCs w:val="24"/>
    </w:rPr>
  </w:style>
  <w:style w:type="character" w:customStyle="1" w:styleId="ListLabel10">
    <w:name w:val="ListLabel 10"/>
    <w:qFormat/>
    <w:rPr>
      <w:rFonts w:ascii="Times New Roman" w:hAnsi="Times New Roman"/>
      <w:sz w:val="24"/>
    </w:rPr>
  </w:style>
  <w:style w:type="character" w:customStyle="1" w:styleId="ListLabel9">
    <w:name w:val="ListLabel 9"/>
    <w:qFormat/>
    <w:rPr>
      <w:rFonts w:cs="Times New Roman"/>
      <w:b w:val="0"/>
      <w:bCs w:val="0"/>
    </w:rPr>
  </w:style>
  <w:style w:type="character" w:customStyle="1" w:styleId="ListLabel8">
    <w:name w:val="ListLabel 8"/>
    <w:qFormat/>
    <w:rPr>
      <w:rFonts w:ascii="Times New Roman" w:hAnsi="Times New Roman"/>
      <w:b w:val="0"/>
      <w:i w:val="0"/>
      <w:sz w:val="24"/>
    </w:rPr>
  </w:style>
  <w:style w:type="character" w:customStyle="1" w:styleId="JutumullitekstMrk">
    <w:name w:val="Jutumullitekst Märk"/>
    <w:basedOn w:val="Liguvaikefont"/>
    <w:qFormat/>
    <w:rPr>
      <w:rFonts w:ascii="Tahoma" w:hAnsi="Tahoma" w:cs="Tahoma"/>
      <w:sz w:val="16"/>
      <w:szCs w:val="16"/>
      <w:lang w:eastAsia="en-US"/>
    </w:rPr>
  </w:style>
  <w:style w:type="character" w:styleId="Tugev">
    <w:name w:val="Strong"/>
    <w:qFormat/>
    <w:rPr>
      <w:rFonts w:cs="Times New Roman"/>
      <w:b/>
    </w:rPr>
  </w:style>
  <w:style w:type="character" w:customStyle="1" w:styleId="FontStyle69">
    <w:name w:val="Font Style69"/>
    <w:qFormat/>
    <w:rPr>
      <w:rFonts w:ascii="Times New Roman" w:hAnsi="Times New Roman"/>
      <w:b/>
      <w:color w:val="000000"/>
      <w:sz w:val="22"/>
    </w:rPr>
  </w:style>
  <w:style w:type="character" w:customStyle="1" w:styleId="cite-accessibility-label">
    <w:name w:val="cite-accessibility-label"/>
    <w:qFormat/>
  </w:style>
  <w:style w:type="character" w:customStyle="1" w:styleId="mw-cite-backlink">
    <w:name w:val="mw-cite-backlink"/>
    <w:qFormat/>
  </w:style>
  <w:style w:type="character" w:customStyle="1" w:styleId="mw-editsection-divider">
    <w:name w:val="mw-editsection-divider"/>
    <w:qFormat/>
  </w:style>
  <w:style w:type="character" w:customStyle="1" w:styleId="mw-editsection-bracket">
    <w:name w:val="mw-editsection-bracket"/>
    <w:qFormat/>
  </w:style>
  <w:style w:type="character" w:customStyle="1" w:styleId="mw-editsection">
    <w:name w:val="mw-editsection"/>
    <w:qFormat/>
  </w:style>
  <w:style w:type="character" w:customStyle="1" w:styleId="mw-headline">
    <w:name w:val="mw-headline"/>
    <w:qFormat/>
  </w:style>
  <w:style w:type="character" w:customStyle="1" w:styleId="titletolink">
    <w:name w:val="titletolink"/>
    <w:qFormat/>
  </w:style>
  <w:style w:type="character" w:customStyle="1" w:styleId="photosource">
    <w:name w:val="photosource"/>
    <w:qFormat/>
  </w:style>
  <w:style w:type="character" w:customStyle="1" w:styleId="photosourcetype">
    <w:name w:val="photosourcetype"/>
    <w:qFormat/>
  </w:style>
  <w:style w:type="character" w:customStyle="1" w:styleId="photosourcedesc">
    <w:name w:val="photosourcedesc"/>
    <w:qFormat/>
  </w:style>
  <w:style w:type="character" w:customStyle="1" w:styleId="FontStyle68">
    <w:name w:val="Font Style68"/>
    <w:qFormat/>
    <w:rPr>
      <w:rFonts w:ascii="Times New Roman" w:hAnsi="Times New Roman"/>
      <w:color w:val="000000"/>
      <w:sz w:val="22"/>
    </w:rPr>
  </w:style>
  <w:style w:type="character" w:customStyle="1" w:styleId="apple-converted-space">
    <w:name w:val="apple-converted-space"/>
    <w:qFormat/>
  </w:style>
  <w:style w:type="character" w:customStyle="1" w:styleId="BodyTextChar">
    <w:name w:val="Body Text Char"/>
    <w:qFormat/>
    <w:rPr>
      <w:rFonts w:ascii="Calibri" w:hAnsi="Calibri"/>
    </w:rPr>
  </w:style>
  <w:style w:type="character" w:customStyle="1" w:styleId="Heading2Char">
    <w:name w:val="Heading 2 Char"/>
    <w:qFormat/>
    <w:rPr>
      <w:rFonts w:ascii="Cambria" w:hAnsi="Cambria"/>
      <w:b/>
      <w:i/>
      <w:sz w:val="28"/>
    </w:rPr>
  </w:style>
  <w:style w:type="character" w:customStyle="1" w:styleId="KehatekstMrk">
    <w:name w:val="Kehatekst Märk"/>
    <w:qFormat/>
    <w:rPr>
      <w:rFonts w:ascii="Calibri" w:hAnsi="Calibri"/>
    </w:rPr>
  </w:style>
  <w:style w:type="character" w:customStyle="1" w:styleId="JalusMrk">
    <w:name w:val="Jalus Märk"/>
    <w:qFormat/>
    <w:rPr>
      <w:rFonts w:ascii="Calibri" w:hAnsi="Calibri"/>
    </w:rPr>
  </w:style>
  <w:style w:type="character" w:customStyle="1" w:styleId="PisMrk">
    <w:name w:val="Päis Märk"/>
    <w:qFormat/>
    <w:rPr>
      <w:rFonts w:ascii="Calibri" w:hAnsi="Calibri"/>
    </w:rPr>
  </w:style>
  <w:style w:type="character" w:styleId="Klastatudhperlink">
    <w:name w:val="FollowedHyperlink"/>
    <w:qFormat/>
    <w:rPr>
      <w:rFonts w:cs="Times New Roman"/>
      <w:color w:val="00000A"/>
      <w:u w:val="single"/>
    </w:rPr>
  </w:style>
  <w:style w:type="character" w:customStyle="1" w:styleId="Internetilink">
    <w:name w:val="Internetilink"/>
    <w:rPr>
      <w:rFonts w:cs="Times New Roman"/>
      <w:color w:val="0000FF"/>
      <w:u w:val="single" w:color="000000"/>
    </w:rPr>
  </w:style>
  <w:style w:type="character" w:customStyle="1" w:styleId="Pealkiri2Mrk">
    <w:name w:val="Pealkiri 2 Märk"/>
    <w:qFormat/>
    <w:rPr>
      <w:rFonts w:ascii="Cambria" w:hAnsi="Cambria"/>
      <w:b/>
      <w:i/>
      <w:sz w:val="28"/>
    </w:rPr>
  </w:style>
  <w:style w:type="character" w:customStyle="1" w:styleId="Pealkiri1Mrk">
    <w:name w:val="Pealkiri 1 Märk"/>
    <w:qFormat/>
    <w:rPr>
      <w:rFonts w:ascii="Calibri Light" w:hAnsi="Calibri Light"/>
      <w:color w:val="2E74B5"/>
      <w:sz w:val="32"/>
    </w:rPr>
  </w:style>
  <w:style w:type="character" w:customStyle="1" w:styleId="ListLabel16">
    <w:name w:val="ListLabel 16"/>
    <w:qFormat/>
    <w:rPr>
      <w:rFonts w:ascii="Times New Roman" w:hAnsi="Times New Roman" w:cs="Symbol"/>
      <w:b/>
      <w:sz w:val="24"/>
    </w:rPr>
  </w:style>
  <w:style w:type="character" w:customStyle="1" w:styleId="ListLabel17">
    <w:name w:val="ListLabel 17"/>
    <w:qFormat/>
    <w:rPr>
      <w:rFonts w:cs="OpenSymbol"/>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cs="Symbol"/>
      <w:b/>
      <w:sz w:val="24"/>
    </w:rPr>
  </w:style>
  <w:style w:type="character" w:customStyle="1" w:styleId="ListLabel22">
    <w:name w:val="ListLabel 22"/>
    <w:qFormat/>
    <w:rPr>
      <w:rFonts w:cs="OpenSymbol"/>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b/>
      <w:sz w:val="24"/>
    </w:rPr>
  </w:style>
  <w:style w:type="character" w:customStyle="1" w:styleId="ListLabel27">
    <w:name w:val="ListLabel 27"/>
    <w:qFormat/>
    <w:rPr>
      <w:rFonts w:cs="OpenSymbol"/>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New Roman" w:hAnsi="Times New Roman" w:cs="Symbol"/>
      <w:b/>
      <w:sz w:val="24"/>
    </w:rPr>
  </w:style>
  <w:style w:type="character" w:customStyle="1" w:styleId="ListLabel32">
    <w:name w:val="ListLabel 32"/>
    <w:qFormat/>
    <w:rPr>
      <w:rFonts w:cs="Times New Roman"/>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Symbol"/>
      <w:b/>
      <w:sz w:val="24"/>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cs="Symbol"/>
      <w:b/>
      <w:sz w:val="24"/>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Pealkiri10">
    <w:name w:val="Pealkiri1"/>
    <w:basedOn w:val="Normaallaad"/>
    <w:next w:val="Phitekst"/>
    <w:qFormat/>
    <w:pPr>
      <w:keepNext/>
      <w:spacing w:before="240" w:after="120"/>
    </w:pPr>
    <w:rPr>
      <w:rFonts w:ascii="Liberation Sans" w:eastAsia="Microsoft YaHei" w:hAnsi="Liberation Sans" w:cs="Mangal"/>
      <w:sz w:val="28"/>
      <w:szCs w:val="28"/>
    </w:rPr>
  </w:style>
  <w:style w:type="paragraph" w:customStyle="1" w:styleId="Phitekst">
    <w:name w:val="Põhitekst"/>
    <w:basedOn w:val="Normaallaad"/>
    <w:pPr>
      <w:spacing w:after="140" w:line="288" w:lineRule="auto"/>
    </w:pPr>
  </w:style>
  <w:style w:type="paragraph" w:styleId="Loend">
    <w:name w:val="List"/>
    <w:basedOn w:val="Phitekst"/>
    <w:rPr>
      <w:rFonts w:cs="Mangal"/>
    </w:rPr>
  </w:style>
  <w:style w:type="paragraph" w:styleId="Pealdis">
    <w:name w:val="caption"/>
    <w:basedOn w:val="Normaallaad"/>
    <w:pPr>
      <w:suppressLineNumbers/>
      <w:spacing w:before="120" w:after="120"/>
    </w:pPr>
    <w:rPr>
      <w:rFonts w:cs="Mangal"/>
      <w:i/>
      <w:iCs/>
      <w:sz w:val="24"/>
      <w:szCs w:val="24"/>
    </w:rPr>
  </w:style>
  <w:style w:type="paragraph" w:customStyle="1" w:styleId="Register">
    <w:name w:val="Register"/>
    <w:basedOn w:val="Normaallaad"/>
    <w:qFormat/>
    <w:pPr>
      <w:suppressLineNumbers/>
    </w:pPr>
    <w:rPr>
      <w:rFonts w:cs="Mangal"/>
    </w:rPr>
  </w:style>
  <w:style w:type="paragraph" w:styleId="Loendilik">
    <w:name w:val="List Paragraph"/>
    <w:basedOn w:val="Normaallaad"/>
    <w:qFormat/>
    <w:rsid w:val="00B223B2"/>
    <w:pPr>
      <w:widowControl w:val="0"/>
      <w:suppressAutoHyphens w:val="0"/>
      <w:spacing w:after="0" w:line="240" w:lineRule="auto"/>
      <w:ind w:left="720"/>
    </w:pPr>
    <w:rPr>
      <w:rFonts w:ascii="Times New Roman" w:eastAsia="Times New Roman" w:hAnsi="Times New Roman" w:cs="Mangal"/>
      <w:sz w:val="24"/>
      <w:szCs w:val="24"/>
      <w:lang w:eastAsia="zh-CN" w:bidi="hi-IN"/>
    </w:rPr>
  </w:style>
  <w:style w:type="paragraph" w:customStyle="1" w:styleId="msolistparagraph0">
    <w:name w:val="msolistparagraph"/>
    <w:basedOn w:val="Normaallaad"/>
    <w:uiPriority w:val="99"/>
    <w:qFormat/>
    <w:rsid w:val="00B223B2"/>
    <w:pPr>
      <w:widowControl w:val="0"/>
      <w:spacing w:after="0" w:line="240" w:lineRule="auto"/>
      <w:ind w:left="720"/>
    </w:pPr>
    <w:rPr>
      <w:rFonts w:ascii="Times New Roman" w:eastAsia="Times New Roman" w:hAnsi="Times New Roman" w:cs="Mangal"/>
      <w:sz w:val="24"/>
      <w:szCs w:val="24"/>
      <w:lang w:eastAsia="zh-CN" w:bidi="hi-IN"/>
    </w:rPr>
  </w:style>
  <w:style w:type="paragraph" w:customStyle="1" w:styleId="Tsitaat1">
    <w:name w:val="Tsitaat1"/>
    <w:basedOn w:val="Normaallaad"/>
    <w:qFormat/>
  </w:style>
  <w:style w:type="paragraph" w:styleId="Pealkiri">
    <w:name w:val="Title"/>
    <w:basedOn w:val="Pealkiri10"/>
  </w:style>
  <w:style w:type="paragraph" w:styleId="Alapealkiri">
    <w:name w:val="Subtitle"/>
    <w:basedOn w:val="Pealkiri10"/>
  </w:style>
  <w:style w:type="paragraph" w:styleId="Jutumullitekst">
    <w:name w:val="Balloon Text"/>
    <w:basedOn w:val="Normaallaad"/>
    <w:qFormat/>
    <w:pPr>
      <w:spacing w:after="0" w:line="240" w:lineRule="auto"/>
    </w:pPr>
    <w:rPr>
      <w:rFonts w:ascii="Tahoma" w:hAnsi="Tahoma" w:cs="Tahoma"/>
      <w:sz w:val="16"/>
      <w:szCs w:val="16"/>
    </w:rPr>
  </w:style>
  <w:style w:type="paragraph" w:customStyle="1" w:styleId="Kommentaaritekst1">
    <w:name w:val="Kommentaari tekst1"/>
    <w:basedOn w:val="Normaallaad"/>
    <w:qFormat/>
    <w:pPr>
      <w:spacing w:line="100" w:lineRule="atLeast"/>
    </w:pPr>
    <w:rPr>
      <w:rFonts w:cs="Calibri"/>
      <w:sz w:val="20"/>
      <w:szCs w:val="20"/>
    </w:rPr>
  </w:style>
  <w:style w:type="paragraph" w:customStyle="1" w:styleId="Style29">
    <w:name w:val="Style29"/>
    <w:basedOn w:val="Normaallaad"/>
    <w:qFormat/>
    <w:pPr>
      <w:widowControl w:val="0"/>
      <w:suppressAutoHyphens w:val="0"/>
      <w:spacing w:after="0" w:line="240" w:lineRule="auto"/>
    </w:pPr>
    <w:rPr>
      <w:rFonts w:ascii="Times New Roman" w:eastAsia="Times New Roman" w:hAnsi="Times New Roman"/>
      <w:sz w:val="24"/>
      <w:szCs w:val="24"/>
      <w:lang w:eastAsia="et-EE"/>
    </w:rPr>
  </w:style>
  <w:style w:type="paragraph" w:customStyle="1" w:styleId="Style4">
    <w:name w:val="Style4"/>
    <w:basedOn w:val="Normaallaad"/>
    <w:qFormat/>
    <w:pPr>
      <w:widowControl w:val="0"/>
      <w:suppressAutoHyphens w:val="0"/>
      <w:spacing w:after="0" w:line="240" w:lineRule="auto"/>
    </w:pPr>
    <w:rPr>
      <w:rFonts w:ascii="Times New Roman" w:eastAsia="Times New Roman" w:hAnsi="Times New Roman"/>
      <w:sz w:val="24"/>
      <w:szCs w:val="24"/>
      <w:lang w:eastAsia="et-EE"/>
    </w:rPr>
  </w:style>
  <w:style w:type="paragraph" w:customStyle="1" w:styleId="Style21">
    <w:name w:val="Style21"/>
    <w:basedOn w:val="Normaallaad"/>
    <w:qFormat/>
    <w:pPr>
      <w:widowControl w:val="0"/>
      <w:suppressAutoHyphens w:val="0"/>
      <w:spacing w:after="0" w:line="240" w:lineRule="auto"/>
    </w:pPr>
    <w:rPr>
      <w:rFonts w:ascii="Times New Roman" w:eastAsia="Times New Roman" w:hAnsi="Times New Roman"/>
      <w:sz w:val="24"/>
      <w:szCs w:val="24"/>
      <w:lang w:eastAsia="et-EE"/>
    </w:rPr>
  </w:style>
  <w:style w:type="paragraph" w:customStyle="1" w:styleId="Tabelisisu">
    <w:name w:val="Tabeli sisu"/>
    <w:basedOn w:val="Normaallaad"/>
    <w:qFormat/>
    <w:pPr>
      <w:widowControl w:val="0"/>
      <w:suppressLineNumbers/>
      <w:spacing w:after="0" w:line="240" w:lineRule="auto"/>
    </w:pPr>
    <w:rPr>
      <w:sz w:val="24"/>
      <w:szCs w:val="24"/>
    </w:rPr>
  </w:style>
  <w:style w:type="paragraph" w:customStyle="1" w:styleId="published">
    <w:name w:val="published"/>
    <w:basedOn w:val="Normaallaad"/>
    <w:qFormat/>
    <w:pPr>
      <w:suppressAutoHyphens w:val="0"/>
      <w:spacing w:before="100" w:after="100" w:line="240" w:lineRule="auto"/>
    </w:pPr>
    <w:rPr>
      <w:rFonts w:ascii="Times New Roman" w:eastAsia="Times New Roman" w:hAnsi="Times New Roman"/>
      <w:sz w:val="24"/>
      <w:szCs w:val="24"/>
      <w:lang w:eastAsia="et-EE"/>
    </w:rPr>
  </w:style>
  <w:style w:type="paragraph" w:customStyle="1" w:styleId="Loendilik1">
    <w:name w:val="Loendi lõik1"/>
    <w:basedOn w:val="Normaallaad"/>
    <w:qFormat/>
    <w:pPr>
      <w:suppressAutoHyphens w:val="0"/>
      <w:spacing w:after="0" w:line="240" w:lineRule="auto"/>
      <w:ind w:left="720"/>
    </w:pPr>
    <w:rPr>
      <w:rFonts w:ascii="Times New Roman" w:eastAsia="Times New Roman" w:hAnsi="Times New Roman"/>
      <w:sz w:val="24"/>
      <w:szCs w:val="24"/>
      <w:lang w:eastAsia="et-EE"/>
    </w:rPr>
  </w:style>
  <w:style w:type="paragraph" w:customStyle="1" w:styleId="Standard">
    <w:name w:val="Standard"/>
    <w:qFormat/>
    <w:pPr>
      <w:widowControl w:val="0"/>
      <w:suppressAutoHyphens/>
      <w:overflowPunct w:val="0"/>
    </w:pPr>
    <w:rPr>
      <w:color w:val="00000A"/>
      <w:sz w:val="24"/>
    </w:rPr>
  </w:style>
  <w:style w:type="paragraph" w:customStyle="1" w:styleId="Default">
    <w:name w:val="Default"/>
    <w:qFormat/>
    <w:pPr>
      <w:suppressAutoHyphens/>
      <w:overflowPunct w:val="0"/>
    </w:pPr>
    <w:rPr>
      <w:rFonts w:ascii="Times New Roman" w:hAnsi="Times New Roman"/>
      <w:color w:val="000000"/>
      <w:sz w:val="24"/>
    </w:rPr>
  </w:style>
  <w:style w:type="paragraph" w:styleId="Vahedeta">
    <w:name w:val="No Spacing"/>
    <w:qFormat/>
    <w:pPr>
      <w:widowControl w:val="0"/>
      <w:suppressAutoHyphens/>
      <w:overflowPunct w:val="0"/>
    </w:pPr>
    <w:rPr>
      <w:color w:val="00000A"/>
      <w:sz w:val="24"/>
      <w:lang w:val="en-US" w:eastAsia="en-US"/>
    </w:rPr>
  </w:style>
  <w:style w:type="paragraph" w:styleId="Jalus">
    <w:name w:val="footer"/>
    <w:basedOn w:val="Normaallaad"/>
    <w:pPr>
      <w:tabs>
        <w:tab w:val="center" w:pos="4536"/>
        <w:tab w:val="right" w:pos="9072"/>
      </w:tabs>
      <w:spacing w:after="0" w:line="240" w:lineRule="auto"/>
    </w:pPr>
  </w:style>
  <w:style w:type="paragraph" w:styleId="Pis">
    <w:name w:val="header"/>
    <w:basedOn w:val="Normaallaad"/>
    <w:pPr>
      <w:tabs>
        <w:tab w:val="center" w:pos="4536"/>
        <w:tab w:val="right" w:pos="9072"/>
      </w:tabs>
      <w:spacing w:after="0" w:line="240" w:lineRule="auto"/>
    </w:pPr>
  </w:style>
  <w:style w:type="paragraph" w:styleId="Normaallaadveeb">
    <w:name w:val="Normal (Web)"/>
    <w:basedOn w:val="Normaallaad"/>
    <w:qFormat/>
    <w:pPr>
      <w:widowControl w:val="0"/>
      <w:spacing w:before="240" w:after="280" w:line="240" w:lineRule="auto"/>
    </w:pPr>
    <w:rPr>
      <w:sz w:val="24"/>
      <w:szCs w:val="24"/>
    </w:rPr>
  </w:style>
  <w:style w:type="numbering" w:customStyle="1" w:styleId="WW8Num32">
    <w:name w:val="WW8Num32"/>
  </w:style>
  <w:style w:type="numbering" w:customStyle="1" w:styleId="WW8Num283">
    <w:name w:val="WW8Num283"/>
  </w:style>
  <w:style w:type="numbering" w:customStyle="1" w:styleId="WW8Num242">
    <w:name w:val="WW8Num242"/>
  </w:style>
  <w:style w:type="numbering" w:customStyle="1" w:styleId="WW8Num247">
    <w:name w:val="WW8Num247"/>
  </w:style>
  <w:style w:type="numbering" w:customStyle="1" w:styleId="WW8Num193">
    <w:name w:val="WW8Num193"/>
  </w:style>
  <w:style w:type="numbering" w:customStyle="1" w:styleId="WW8Num166">
    <w:name w:val="WW8Num166"/>
  </w:style>
  <w:style w:type="numbering" w:customStyle="1" w:styleId="WW8Num276">
    <w:name w:val="WW8Num276"/>
  </w:style>
  <w:style w:type="numbering" w:customStyle="1" w:styleId="WW8Num134">
    <w:name w:val="WW8Num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37-E535-45BF-A457-AF3089EF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Virve Pärn</dc:creator>
  <cp:lastModifiedBy>Windows User</cp:lastModifiedBy>
  <cp:revision>5</cp:revision>
  <dcterms:created xsi:type="dcterms:W3CDTF">2018-11-19T14:31:00Z</dcterms:created>
  <dcterms:modified xsi:type="dcterms:W3CDTF">2018-11-20T07:26:00Z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